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482" w:rsidRPr="00AE603A" w:rsidRDefault="00267482" w:rsidP="00267482">
      <w:pPr>
        <w:widowControl/>
        <w:jc w:val="center"/>
        <w:rPr>
          <w:rFonts w:ascii="標楷體" w:eastAsia="標楷體" w:hAnsi="標楷體" w:cs="Arial"/>
          <w:b/>
          <w:bCs/>
          <w:kern w:val="36"/>
          <w:sz w:val="48"/>
          <w:szCs w:val="48"/>
        </w:rPr>
      </w:pPr>
      <w:r w:rsidRPr="00AE603A">
        <w:rPr>
          <w:rFonts w:eastAsia="標楷體" w:hAnsi="標楷體" w:hint="eastAsia"/>
          <w:b/>
          <w:bCs/>
          <w:kern w:val="36"/>
          <w:sz w:val="48"/>
          <w:szCs w:val="48"/>
          <w:u w:val="single"/>
        </w:rPr>
        <w:t>銘傳大學</w:t>
      </w:r>
      <w:r w:rsidRPr="00AD20AE">
        <w:rPr>
          <w:rFonts w:eastAsia="標楷體" w:hAnsi="標楷體"/>
          <w:b/>
          <w:bCs/>
          <w:color w:val="FF0000"/>
          <w:kern w:val="36"/>
          <w:sz w:val="48"/>
          <w:szCs w:val="48"/>
          <w:highlight w:val="yellow"/>
          <w:u w:val="single"/>
        </w:rPr>
        <w:t>1</w:t>
      </w:r>
      <w:r w:rsidRPr="00AD20AE">
        <w:rPr>
          <w:rFonts w:eastAsia="標楷體" w:hAnsi="標楷體" w:hint="eastAsia"/>
          <w:b/>
          <w:bCs/>
          <w:color w:val="FF0000"/>
          <w:kern w:val="36"/>
          <w:sz w:val="48"/>
          <w:szCs w:val="48"/>
          <w:highlight w:val="yellow"/>
          <w:u w:val="single"/>
        </w:rPr>
        <w:t>1</w:t>
      </w:r>
      <w:r w:rsidR="0038526C" w:rsidRPr="00AD20AE">
        <w:rPr>
          <w:rFonts w:eastAsia="標楷體" w:hAnsi="標楷體" w:hint="eastAsia"/>
          <w:b/>
          <w:bCs/>
          <w:color w:val="FF0000"/>
          <w:kern w:val="36"/>
          <w:sz w:val="48"/>
          <w:szCs w:val="48"/>
          <w:highlight w:val="yellow"/>
          <w:u w:val="single"/>
        </w:rPr>
        <w:t>2</w:t>
      </w:r>
      <w:r w:rsidRPr="00AE603A">
        <w:rPr>
          <w:rFonts w:eastAsia="標楷體" w:hAnsi="標楷體" w:hint="eastAsia"/>
          <w:b/>
          <w:bCs/>
          <w:kern w:val="36"/>
          <w:sz w:val="48"/>
          <w:szCs w:val="48"/>
          <w:u w:val="single"/>
        </w:rPr>
        <w:t>學年度新生健康檢查實施辦法</w:t>
      </w:r>
    </w:p>
    <w:p w:rsidR="00267482" w:rsidRPr="00AE603A" w:rsidRDefault="00267482" w:rsidP="00267482">
      <w:pPr>
        <w:pStyle w:val="af5"/>
        <w:spacing w:line="300" w:lineRule="exact"/>
        <w:rPr>
          <w:rFonts w:ascii="標楷體" w:eastAsia="標楷體" w:hAnsi="標楷體"/>
          <w:sz w:val="27"/>
          <w:szCs w:val="27"/>
        </w:rPr>
      </w:pPr>
      <w:r w:rsidRPr="00AE603A">
        <w:rPr>
          <w:rFonts w:ascii="標楷體" w:eastAsia="標楷體" w:hAnsi="標楷體" w:hint="eastAsia"/>
          <w:sz w:val="27"/>
          <w:szCs w:val="27"/>
        </w:rPr>
        <w:t xml:space="preserve">    依教育部規定大專校院入學新生必須實施健康檢查，本校委託合格健檢單位到校為同學服務，節省同學往返醫院，等候掛號之不便。請同學依照排定時間到校體檢，說明如下：</w:t>
      </w:r>
    </w:p>
    <w:p w:rsidR="00267482" w:rsidRPr="00AE603A" w:rsidRDefault="00267482" w:rsidP="00267482">
      <w:pPr>
        <w:pStyle w:val="af5"/>
        <w:spacing w:line="300" w:lineRule="exact"/>
        <w:rPr>
          <w:rFonts w:ascii="標楷體" w:eastAsia="標楷體" w:hAnsi="標楷體"/>
          <w:sz w:val="27"/>
          <w:szCs w:val="27"/>
        </w:rPr>
      </w:pPr>
      <w:r w:rsidRPr="00AE603A">
        <w:rPr>
          <w:rFonts w:ascii="標楷體" w:eastAsia="標楷體" w:hAnsi="標楷體" w:hint="eastAsia"/>
          <w:sz w:val="27"/>
          <w:szCs w:val="27"/>
        </w:rPr>
        <w:t>(</w:t>
      </w:r>
      <w:proofErr w:type="gramStart"/>
      <w:r w:rsidRPr="00AE603A">
        <w:rPr>
          <w:rFonts w:ascii="標楷體" w:eastAsia="標楷體" w:hAnsi="標楷體" w:hint="eastAsia"/>
          <w:sz w:val="27"/>
          <w:szCs w:val="27"/>
        </w:rPr>
        <w:t>一</w:t>
      </w:r>
      <w:proofErr w:type="gramEnd"/>
      <w:r w:rsidRPr="00AE603A">
        <w:rPr>
          <w:rFonts w:ascii="標楷體" w:eastAsia="標楷體" w:hAnsi="標楷體" w:hint="eastAsia"/>
          <w:sz w:val="27"/>
          <w:szCs w:val="27"/>
        </w:rPr>
        <w:t>)日期</w:t>
      </w:r>
      <w:proofErr w:type="gramStart"/>
      <w:r w:rsidRPr="00AE603A">
        <w:rPr>
          <w:rFonts w:ascii="標楷體" w:eastAsia="標楷體" w:hAnsi="標楷體" w:hint="eastAsia"/>
          <w:sz w:val="27"/>
          <w:szCs w:val="27"/>
        </w:rPr>
        <w:t>︰</w:t>
      </w:r>
      <w:proofErr w:type="gramEnd"/>
      <w:r w:rsidRPr="00AD20AE">
        <w:rPr>
          <w:rFonts w:ascii="標楷體" w:eastAsia="標楷體" w:hAnsi="標楷體" w:hint="eastAsia"/>
          <w:color w:val="FF0000"/>
          <w:sz w:val="27"/>
          <w:szCs w:val="27"/>
          <w:highlight w:val="yellow"/>
        </w:rPr>
        <w:t>台北校區</w:t>
      </w:r>
      <w:r w:rsidRPr="00AD20AE">
        <w:rPr>
          <w:rFonts w:ascii="標楷體" w:eastAsia="標楷體" w:hAnsi="標楷體"/>
          <w:color w:val="FF0000"/>
          <w:sz w:val="27"/>
          <w:szCs w:val="27"/>
          <w:highlight w:val="yellow"/>
        </w:rPr>
        <w:t>1</w:t>
      </w:r>
      <w:r w:rsidRPr="00AD20AE">
        <w:rPr>
          <w:rFonts w:ascii="標楷體" w:eastAsia="標楷體" w:hAnsi="標楷體" w:hint="eastAsia"/>
          <w:color w:val="FF0000"/>
          <w:sz w:val="27"/>
          <w:szCs w:val="27"/>
          <w:highlight w:val="yellow"/>
        </w:rPr>
        <w:t>1</w:t>
      </w:r>
      <w:r w:rsidR="0038526C" w:rsidRPr="00AD20AE">
        <w:rPr>
          <w:rFonts w:ascii="標楷體" w:eastAsia="標楷體" w:hAnsi="標楷體" w:hint="eastAsia"/>
          <w:color w:val="FF0000"/>
          <w:sz w:val="27"/>
          <w:szCs w:val="27"/>
          <w:highlight w:val="yellow"/>
          <w:lang w:eastAsia="zh-TW"/>
        </w:rPr>
        <w:t>2</w:t>
      </w:r>
      <w:r w:rsidRPr="00AD20AE">
        <w:rPr>
          <w:rFonts w:ascii="標楷體" w:eastAsia="標楷體" w:hAnsi="標楷體" w:hint="eastAsia"/>
          <w:color w:val="FF0000"/>
          <w:sz w:val="27"/>
          <w:szCs w:val="27"/>
          <w:highlight w:val="yellow"/>
        </w:rPr>
        <w:t>年</w:t>
      </w:r>
      <w:r w:rsidRPr="00AD20AE">
        <w:rPr>
          <w:rFonts w:ascii="標楷體" w:eastAsia="標楷體" w:hAnsi="標楷體" w:hint="eastAsia"/>
          <w:color w:val="FF0000"/>
          <w:sz w:val="27"/>
          <w:szCs w:val="27"/>
          <w:highlight w:val="yellow"/>
          <w:lang w:eastAsia="zh-TW"/>
        </w:rPr>
        <w:t>0</w:t>
      </w:r>
      <w:r w:rsidR="0038526C" w:rsidRPr="00AD20AE">
        <w:rPr>
          <w:rFonts w:ascii="標楷體" w:eastAsia="標楷體" w:hAnsi="標楷體" w:hint="eastAsia"/>
          <w:color w:val="FF0000"/>
          <w:sz w:val="27"/>
          <w:szCs w:val="27"/>
          <w:highlight w:val="yellow"/>
          <w:lang w:eastAsia="zh-TW"/>
        </w:rPr>
        <w:t>9</w:t>
      </w:r>
      <w:r w:rsidRPr="00AD20AE">
        <w:rPr>
          <w:rFonts w:ascii="標楷體" w:eastAsia="標楷體" w:hAnsi="標楷體" w:hint="eastAsia"/>
          <w:color w:val="FF0000"/>
          <w:sz w:val="27"/>
          <w:szCs w:val="27"/>
          <w:highlight w:val="yellow"/>
        </w:rPr>
        <w:t>月</w:t>
      </w:r>
      <w:r w:rsidR="0038526C" w:rsidRPr="00AD20AE">
        <w:rPr>
          <w:rFonts w:ascii="標楷體" w:eastAsia="標楷體" w:hAnsi="標楷體" w:hint="eastAsia"/>
          <w:color w:val="FF0000"/>
          <w:sz w:val="27"/>
          <w:szCs w:val="27"/>
          <w:highlight w:val="yellow"/>
          <w:lang w:eastAsia="zh-TW"/>
        </w:rPr>
        <w:t>06</w:t>
      </w:r>
      <w:r w:rsidRPr="00AD20AE">
        <w:rPr>
          <w:rFonts w:ascii="標楷體" w:eastAsia="標楷體" w:hAnsi="標楷體" w:hint="eastAsia"/>
          <w:color w:val="FF0000"/>
          <w:sz w:val="27"/>
          <w:szCs w:val="27"/>
          <w:highlight w:val="yellow"/>
        </w:rPr>
        <w:t>日(</w:t>
      </w:r>
      <w:r w:rsidR="0038526C" w:rsidRPr="00AD20AE">
        <w:rPr>
          <w:rFonts w:ascii="標楷體" w:eastAsia="標楷體" w:hAnsi="標楷體" w:hint="eastAsia"/>
          <w:color w:val="FF0000"/>
          <w:sz w:val="27"/>
          <w:szCs w:val="27"/>
          <w:highlight w:val="yellow"/>
          <w:lang w:eastAsia="zh-TW"/>
        </w:rPr>
        <w:t>三</w:t>
      </w:r>
      <w:r w:rsidRPr="00AD20AE">
        <w:rPr>
          <w:rFonts w:ascii="標楷體" w:eastAsia="標楷體" w:hAnsi="標楷體" w:hint="eastAsia"/>
          <w:color w:val="FF0000"/>
          <w:sz w:val="27"/>
          <w:szCs w:val="27"/>
          <w:highlight w:val="yellow"/>
        </w:rPr>
        <w:t>)、桃園校區11</w:t>
      </w:r>
      <w:r w:rsidR="0038526C" w:rsidRPr="00AD20AE">
        <w:rPr>
          <w:rFonts w:ascii="標楷體" w:eastAsia="標楷體" w:hAnsi="標楷體" w:hint="eastAsia"/>
          <w:color w:val="FF0000"/>
          <w:sz w:val="27"/>
          <w:szCs w:val="27"/>
          <w:highlight w:val="yellow"/>
          <w:lang w:eastAsia="zh-TW"/>
        </w:rPr>
        <w:t>2</w:t>
      </w:r>
      <w:r w:rsidRPr="00AD20AE">
        <w:rPr>
          <w:rFonts w:ascii="標楷體" w:eastAsia="標楷體" w:hAnsi="標楷體" w:hint="eastAsia"/>
          <w:color w:val="FF0000"/>
          <w:sz w:val="27"/>
          <w:szCs w:val="27"/>
          <w:highlight w:val="yellow"/>
        </w:rPr>
        <w:t>年0</w:t>
      </w:r>
      <w:r w:rsidR="0038526C" w:rsidRPr="00AD20AE">
        <w:rPr>
          <w:rFonts w:ascii="標楷體" w:eastAsia="標楷體" w:hAnsi="標楷體" w:hint="eastAsia"/>
          <w:color w:val="FF0000"/>
          <w:sz w:val="27"/>
          <w:szCs w:val="27"/>
          <w:highlight w:val="yellow"/>
          <w:lang w:eastAsia="zh-TW"/>
        </w:rPr>
        <w:t>9</w:t>
      </w:r>
      <w:r w:rsidRPr="00AD20AE">
        <w:rPr>
          <w:rFonts w:ascii="標楷體" w:eastAsia="標楷體" w:hAnsi="標楷體" w:hint="eastAsia"/>
          <w:color w:val="FF0000"/>
          <w:sz w:val="27"/>
          <w:szCs w:val="27"/>
          <w:highlight w:val="yellow"/>
        </w:rPr>
        <w:t>月</w:t>
      </w:r>
      <w:r w:rsidR="0038526C" w:rsidRPr="00AD20AE">
        <w:rPr>
          <w:rFonts w:ascii="標楷體" w:eastAsia="標楷體" w:hAnsi="標楷體" w:hint="eastAsia"/>
          <w:color w:val="FF0000"/>
          <w:sz w:val="27"/>
          <w:szCs w:val="27"/>
          <w:highlight w:val="yellow"/>
          <w:lang w:eastAsia="zh-TW"/>
        </w:rPr>
        <w:t>05</w:t>
      </w:r>
      <w:r w:rsidRPr="00AD20AE">
        <w:rPr>
          <w:rFonts w:ascii="標楷體" w:eastAsia="標楷體" w:hAnsi="標楷體" w:hint="eastAsia"/>
          <w:color w:val="FF0000"/>
          <w:sz w:val="27"/>
          <w:szCs w:val="27"/>
          <w:highlight w:val="yellow"/>
        </w:rPr>
        <w:t>日(</w:t>
      </w:r>
      <w:r w:rsidRPr="00AD20AE">
        <w:rPr>
          <w:rFonts w:ascii="標楷體" w:eastAsia="標楷體" w:hAnsi="標楷體" w:hint="eastAsia"/>
          <w:color w:val="FF0000"/>
          <w:sz w:val="27"/>
          <w:szCs w:val="27"/>
          <w:highlight w:val="yellow"/>
          <w:lang w:eastAsia="zh-TW"/>
        </w:rPr>
        <w:t>二</w:t>
      </w:r>
      <w:r w:rsidRPr="00AD20AE">
        <w:rPr>
          <w:rFonts w:ascii="標楷體" w:eastAsia="標楷體" w:hAnsi="標楷體" w:hint="eastAsia"/>
          <w:color w:val="FF0000"/>
          <w:sz w:val="27"/>
          <w:szCs w:val="27"/>
          <w:highlight w:val="yellow"/>
        </w:rPr>
        <w:t>)</w:t>
      </w:r>
      <w:r w:rsidRPr="00AE603A">
        <w:rPr>
          <w:rFonts w:ascii="標楷體" w:eastAsia="標楷體" w:hAnsi="標楷體" w:hint="eastAsia"/>
          <w:sz w:val="27"/>
          <w:szCs w:val="27"/>
        </w:rPr>
        <w:t>。</w:t>
      </w:r>
    </w:p>
    <w:p w:rsidR="00267482" w:rsidRPr="00AE603A" w:rsidRDefault="00267482" w:rsidP="00267482">
      <w:pPr>
        <w:pStyle w:val="af5"/>
        <w:spacing w:line="300" w:lineRule="exact"/>
        <w:rPr>
          <w:rFonts w:ascii="標楷體" w:eastAsia="標楷體" w:hAnsi="標楷體"/>
          <w:sz w:val="27"/>
          <w:szCs w:val="27"/>
        </w:rPr>
      </w:pPr>
      <w:r w:rsidRPr="00AE603A">
        <w:rPr>
          <w:rFonts w:ascii="標楷體" w:eastAsia="標楷體" w:hAnsi="標楷體" w:hint="eastAsia"/>
          <w:sz w:val="27"/>
          <w:szCs w:val="27"/>
        </w:rPr>
        <w:t xml:space="preserve">(二)地點︰台北校區逸仙堂、桃園校區體育一館3樓。 </w:t>
      </w:r>
    </w:p>
    <w:p w:rsidR="00267482" w:rsidRPr="00AE603A" w:rsidRDefault="00267482" w:rsidP="00267482">
      <w:pPr>
        <w:pStyle w:val="af5"/>
        <w:tabs>
          <w:tab w:val="left" w:pos="1320"/>
        </w:tabs>
        <w:spacing w:line="300" w:lineRule="exact"/>
        <w:rPr>
          <w:rFonts w:ascii="標楷體" w:eastAsia="標楷體" w:hAnsi="標楷體"/>
          <w:sz w:val="27"/>
          <w:szCs w:val="27"/>
        </w:rPr>
      </w:pPr>
      <w:r w:rsidRPr="00AE603A">
        <w:rPr>
          <w:rFonts w:ascii="標楷體" w:eastAsia="標楷體" w:hAnsi="標楷體" w:hint="eastAsia"/>
          <w:sz w:val="27"/>
          <w:szCs w:val="27"/>
        </w:rPr>
        <w:t>(三)費用</w:t>
      </w:r>
      <w:proofErr w:type="gramStart"/>
      <w:r w:rsidRPr="00AE603A">
        <w:rPr>
          <w:rFonts w:ascii="標楷體" w:eastAsia="標楷體" w:hAnsi="標楷體" w:hint="eastAsia"/>
          <w:sz w:val="27"/>
          <w:szCs w:val="27"/>
        </w:rPr>
        <w:t>︰</w:t>
      </w:r>
      <w:proofErr w:type="gramEnd"/>
      <w:r w:rsidRPr="00AE603A">
        <w:rPr>
          <w:rFonts w:ascii="標楷體" w:eastAsia="標楷體" w:hAnsi="標楷體" w:hint="eastAsia"/>
          <w:sz w:val="27"/>
          <w:szCs w:val="27"/>
        </w:rPr>
        <w:t>每人新臺幣550元整</w:t>
      </w:r>
      <w:r w:rsidR="0038526C">
        <w:rPr>
          <w:rFonts w:ascii="標楷體" w:eastAsia="標楷體" w:hAnsi="標楷體" w:hint="eastAsia"/>
          <w:sz w:val="27"/>
          <w:szCs w:val="27"/>
          <w:lang w:eastAsia="zh-TW"/>
        </w:rPr>
        <w:t>(</w:t>
      </w:r>
      <w:proofErr w:type="spellStart"/>
      <w:r w:rsidR="0038526C" w:rsidRPr="0038526C">
        <w:rPr>
          <w:rFonts w:ascii="標楷體" w:eastAsia="標楷體" w:hAnsi="標楷體" w:hint="eastAsia"/>
          <w:color w:val="FF0000"/>
          <w:sz w:val="27"/>
          <w:szCs w:val="27"/>
          <w:highlight w:val="yellow"/>
          <w:lang w:eastAsia="zh-TW"/>
        </w:rPr>
        <w:t>現金</w:t>
      </w:r>
      <w:proofErr w:type="spellEnd"/>
      <w:r w:rsidR="0038526C">
        <w:rPr>
          <w:rFonts w:ascii="標楷體" w:eastAsia="標楷體" w:hAnsi="標楷體" w:hint="eastAsia"/>
          <w:sz w:val="27"/>
          <w:szCs w:val="27"/>
          <w:lang w:eastAsia="zh-TW"/>
        </w:rPr>
        <w:t>)</w:t>
      </w:r>
      <w:r w:rsidRPr="00AE603A">
        <w:rPr>
          <w:rFonts w:ascii="標楷體" w:eastAsia="標楷體" w:hAnsi="標楷體" w:hint="eastAsia"/>
          <w:sz w:val="27"/>
          <w:szCs w:val="27"/>
        </w:rPr>
        <w:t>，</w:t>
      </w:r>
      <w:proofErr w:type="spellStart"/>
      <w:r w:rsidRPr="00AE603A">
        <w:rPr>
          <w:rFonts w:ascii="標楷體" w:eastAsia="標楷體" w:hAnsi="標楷體" w:hint="eastAsia"/>
          <w:sz w:val="27"/>
          <w:szCs w:val="27"/>
        </w:rPr>
        <w:t>請於當日交給健檢單位會計人員</w:t>
      </w:r>
      <w:proofErr w:type="spellEnd"/>
      <w:r w:rsidRPr="00AE603A">
        <w:rPr>
          <w:rFonts w:ascii="標楷體" w:eastAsia="標楷體" w:hAnsi="標楷體" w:hint="eastAsia"/>
          <w:sz w:val="27"/>
          <w:szCs w:val="27"/>
        </w:rPr>
        <w:t>。</w:t>
      </w:r>
    </w:p>
    <w:p w:rsidR="00267482" w:rsidRPr="00AE603A" w:rsidRDefault="00267482" w:rsidP="00267482">
      <w:pPr>
        <w:pStyle w:val="af5"/>
        <w:tabs>
          <w:tab w:val="center" w:pos="5160"/>
        </w:tabs>
        <w:spacing w:line="300" w:lineRule="exact"/>
        <w:ind w:left="1868" w:hangingChars="692" w:hanging="1868"/>
        <w:rPr>
          <w:rFonts w:ascii="標楷體" w:eastAsia="標楷體" w:hAnsi="標楷體"/>
          <w:sz w:val="27"/>
          <w:szCs w:val="27"/>
        </w:rPr>
      </w:pPr>
      <w:r w:rsidRPr="00AE603A">
        <w:rPr>
          <w:rFonts w:ascii="標楷體" w:eastAsia="標楷體" w:hAnsi="標楷體" w:hint="eastAsia"/>
          <w:sz w:val="27"/>
          <w:szCs w:val="27"/>
        </w:rPr>
        <w:t>(四)</w:t>
      </w:r>
      <w:proofErr w:type="spellStart"/>
      <w:r w:rsidRPr="00AE603A">
        <w:rPr>
          <w:rFonts w:ascii="標楷體" w:eastAsia="標楷體" w:hAnsi="標楷體" w:hint="eastAsia"/>
          <w:sz w:val="27"/>
          <w:szCs w:val="27"/>
        </w:rPr>
        <w:t>檢查項目</w:t>
      </w:r>
      <w:proofErr w:type="spellEnd"/>
      <w:r w:rsidRPr="00AE603A">
        <w:rPr>
          <w:rFonts w:ascii="標楷體" w:eastAsia="標楷體" w:hAnsi="標楷體" w:hint="eastAsia"/>
          <w:sz w:val="27"/>
          <w:szCs w:val="27"/>
        </w:rPr>
        <w:t>：</w:t>
      </w:r>
    </w:p>
    <w:p w:rsidR="00267482" w:rsidRPr="00AE603A" w:rsidRDefault="00267482" w:rsidP="00267482">
      <w:pPr>
        <w:pStyle w:val="ab"/>
        <w:spacing w:line="300" w:lineRule="exact"/>
        <w:ind w:leftChars="0"/>
        <w:rPr>
          <w:rFonts w:ascii="標楷體" w:eastAsia="標楷體" w:hAnsi="標楷體"/>
          <w:sz w:val="27"/>
          <w:szCs w:val="27"/>
        </w:rPr>
      </w:pPr>
      <w:r w:rsidRPr="00AE603A">
        <w:rPr>
          <w:rFonts w:ascii="標楷體" w:eastAsia="標楷體" w:hAnsi="標楷體" w:hint="eastAsia"/>
          <w:sz w:val="27"/>
          <w:szCs w:val="27"/>
        </w:rPr>
        <w:t>1.一般檢查:身高、體重、血壓、視力、辨色力。</w:t>
      </w:r>
    </w:p>
    <w:p w:rsidR="00267482" w:rsidRPr="00AE603A" w:rsidRDefault="00267482" w:rsidP="00267482">
      <w:pPr>
        <w:pStyle w:val="ab"/>
        <w:spacing w:line="300" w:lineRule="exact"/>
        <w:ind w:leftChars="0"/>
        <w:rPr>
          <w:rFonts w:ascii="標楷體" w:eastAsia="標楷體" w:hAnsi="標楷體"/>
          <w:sz w:val="27"/>
          <w:szCs w:val="27"/>
        </w:rPr>
      </w:pPr>
      <w:r w:rsidRPr="00AE603A">
        <w:rPr>
          <w:rFonts w:ascii="標楷體" w:eastAsia="標楷體" w:hAnsi="標楷體" w:hint="eastAsia"/>
          <w:sz w:val="27"/>
          <w:szCs w:val="27"/>
        </w:rPr>
        <w:t>2.血液檢查:紅血球、白血球、血紅素、血小板。</w:t>
      </w:r>
    </w:p>
    <w:p w:rsidR="00267482" w:rsidRPr="00AE603A" w:rsidRDefault="00267482" w:rsidP="00267482">
      <w:pPr>
        <w:pStyle w:val="ab"/>
        <w:spacing w:line="300" w:lineRule="exact"/>
        <w:ind w:leftChars="0"/>
        <w:rPr>
          <w:rFonts w:ascii="標楷體" w:eastAsia="標楷體" w:hAnsi="標楷體"/>
          <w:sz w:val="27"/>
          <w:szCs w:val="27"/>
        </w:rPr>
      </w:pPr>
      <w:r w:rsidRPr="00AE603A">
        <w:rPr>
          <w:rFonts w:ascii="標楷體" w:eastAsia="標楷體" w:hAnsi="標楷體" w:hint="eastAsia"/>
          <w:sz w:val="27"/>
          <w:szCs w:val="27"/>
        </w:rPr>
        <w:t>3.肝功能檢查：SGOT、SGPT。</w:t>
      </w:r>
    </w:p>
    <w:p w:rsidR="00267482" w:rsidRPr="00AE603A" w:rsidRDefault="00267482" w:rsidP="00267482">
      <w:pPr>
        <w:pStyle w:val="ab"/>
        <w:spacing w:line="300" w:lineRule="exact"/>
        <w:ind w:leftChars="0"/>
        <w:rPr>
          <w:rFonts w:ascii="標楷體" w:eastAsia="標楷體" w:hAnsi="標楷體"/>
          <w:sz w:val="27"/>
          <w:szCs w:val="27"/>
        </w:rPr>
      </w:pPr>
      <w:r w:rsidRPr="00AE603A">
        <w:rPr>
          <w:rFonts w:ascii="標楷體" w:eastAsia="標楷體" w:hAnsi="標楷體" w:hint="eastAsia"/>
          <w:sz w:val="27"/>
          <w:szCs w:val="27"/>
        </w:rPr>
        <w:t>4.腎功能檢查:</w:t>
      </w:r>
      <w:proofErr w:type="gramStart"/>
      <w:r w:rsidRPr="00AE603A">
        <w:rPr>
          <w:rFonts w:ascii="標楷體" w:eastAsia="標楷體" w:hAnsi="標楷體" w:hint="eastAsia"/>
          <w:sz w:val="27"/>
          <w:szCs w:val="27"/>
        </w:rPr>
        <w:t>肌</w:t>
      </w:r>
      <w:proofErr w:type="gramEnd"/>
      <w:r w:rsidRPr="00AE603A">
        <w:rPr>
          <w:rFonts w:ascii="標楷體" w:eastAsia="標楷體" w:hAnsi="標楷體" w:hint="eastAsia"/>
          <w:sz w:val="27"/>
          <w:szCs w:val="27"/>
        </w:rPr>
        <w:t>酸酐、血中尿素氮。</w:t>
      </w:r>
    </w:p>
    <w:p w:rsidR="00267482" w:rsidRPr="00AE603A" w:rsidRDefault="00267482" w:rsidP="00267482">
      <w:pPr>
        <w:pStyle w:val="ab"/>
        <w:spacing w:line="300" w:lineRule="exact"/>
        <w:ind w:leftChars="0"/>
        <w:rPr>
          <w:rFonts w:ascii="標楷體" w:eastAsia="標楷體" w:hAnsi="標楷體"/>
          <w:sz w:val="27"/>
          <w:szCs w:val="27"/>
        </w:rPr>
      </w:pPr>
      <w:r w:rsidRPr="00AE603A">
        <w:rPr>
          <w:rFonts w:ascii="標楷體" w:eastAsia="標楷體" w:hAnsi="標楷體" w:hint="eastAsia"/>
          <w:sz w:val="27"/>
          <w:szCs w:val="27"/>
        </w:rPr>
        <w:t>5.血脂肪檢查:總膽固醇。</w:t>
      </w:r>
    </w:p>
    <w:p w:rsidR="00267482" w:rsidRPr="00AE603A" w:rsidRDefault="00267482" w:rsidP="00267482">
      <w:pPr>
        <w:pStyle w:val="ab"/>
        <w:spacing w:line="300" w:lineRule="exact"/>
        <w:ind w:leftChars="0"/>
        <w:rPr>
          <w:rFonts w:ascii="標楷體" w:eastAsia="標楷體" w:hAnsi="標楷體"/>
          <w:sz w:val="27"/>
          <w:szCs w:val="27"/>
        </w:rPr>
      </w:pPr>
      <w:r w:rsidRPr="00AE603A">
        <w:rPr>
          <w:rFonts w:ascii="標楷體" w:eastAsia="標楷體" w:hAnsi="標楷體" w:hint="eastAsia"/>
          <w:sz w:val="27"/>
          <w:szCs w:val="27"/>
        </w:rPr>
        <w:t>6.痛風檢查:尿酸。</w:t>
      </w:r>
    </w:p>
    <w:p w:rsidR="00267482" w:rsidRPr="00AE603A" w:rsidRDefault="00267482" w:rsidP="00267482">
      <w:pPr>
        <w:pStyle w:val="ab"/>
        <w:spacing w:line="300" w:lineRule="exact"/>
        <w:ind w:leftChars="0"/>
        <w:rPr>
          <w:rFonts w:ascii="標楷體" w:eastAsia="標楷體" w:hAnsi="標楷體"/>
          <w:sz w:val="27"/>
          <w:szCs w:val="27"/>
        </w:rPr>
      </w:pPr>
      <w:r w:rsidRPr="00AE603A">
        <w:rPr>
          <w:rFonts w:ascii="標楷體" w:eastAsia="標楷體" w:hAnsi="標楷體" w:hint="eastAsia"/>
          <w:sz w:val="27"/>
          <w:szCs w:val="27"/>
        </w:rPr>
        <w:t>7.尿液檢查:尿糖、尿蛋白、潛血。</w:t>
      </w:r>
    </w:p>
    <w:p w:rsidR="00267482" w:rsidRPr="00AE603A" w:rsidRDefault="00267482" w:rsidP="00267482">
      <w:pPr>
        <w:pStyle w:val="ab"/>
        <w:spacing w:line="300" w:lineRule="exact"/>
        <w:ind w:leftChars="0"/>
        <w:rPr>
          <w:rFonts w:ascii="標楷體" w:eastAsia="標楷體" w:hAnsi="標楷體"/>
          <w:sz w:val="27"/>
          <w:szCs w:val="27"/>
        </w:rPr>
      </w:pPr>
      <w:r w:rsidRPr="00AE603A">
        <w:rPr>
          <w:rFonts w:ascii="標楷體" w:eastAsia="標楷體" w:hAnsi="標楷體" w:hint="eastAsia"/>
          <w:sz w:val="27"/>
          <w:szCs w:val="27"/>
        </w:rPr>
        <w:t>8.X光檢查:胸部X光(數位)。</w:t>
      </w:r>
    </w:p>
    <w:p w:rsidR="00267482" w:rsidRPr="00AE603A" w:rsidRDefault="00267482" w:rsidP="00267482">
      <w:pPr>
        <w:pStyle w:val="ab"/>
        <w:spacing w:line="300" w:lineRule="exact"/>
        <w:ind w:leftChars="0"/>
        <w:rPr>
          <w:rFonts w:ascii="標楷體" w:eastAsia="標楷體" w:hAnsi="標楷體"/>
          <w:sz w:val="27"/>
          <w:szCs w:val="27"/>
        </w:rPr>
      </w:pPr>
      <w:r w:rsidRPr="00AE603A">
        <w:rPr>
          <w:rFonts w:ascii="標楷體" w:eastAsia="標楷體" w:hAnsi="標楷體" w:hint="eastAsia"/>
          <w:sz w:val="27"/>
          <w:szCs w:val="27"/>
        </w:rPr>
        <w:t>9.醫師問診:內外科、病理檢查。</w:t>
      </w:r>
    </w:p>
    <w:p w:rsidR="00267482" w:rsidRPr="00AE603A" w:rsidRDefault="00267482" w:rsidP="00267482">
      <w:pPr>
        <w:pStyle w:val="ab"/>
        <w:spacing w:line="300" w:lineRule="exact"/>
        <w:ind w:leftChars="0"/>
        <w:rPr>
          <w:rFonts w:ascii="標楷體" w:eastAsia="標楷體" w:hAnsi="標楷體"/>
          <w:sz w:val="27"/>
          <w:szCs w:val="27"/>
        </w:rPr>
      </w:pPr>
      <w:r w:rsidRPr="00AE603A">
        <w:rPr>
          <w:rFonts w:ascii="標楷體" w:eastAsia="標楷體" w:hAnsi="標楷體" w:hint="eastAsia"/>
          <w:sz w:val="27"/>
          <w:szCs w:val="27"/>
        </w:rPr>
        <w:t>10.口腔檢查: 齲齒、</w:t>
      </w:r>
      <w:proofErr w:type="gramStart"/>
      <w:r w:rsidRPr="00AE603A">
        <w:rPr>
          <w:rFonts w:ascii="標楷體" w:eastAsia="標楷體" w:hAnsi="標楷體" w:hint="eastAsia"/>
          <w:sz w:val="27"/>
          <w:szCs w:val="27"/>
        </w:rPr>
        <w:t>缺牙</w:t>
      </w:r>
      <w:proofErr w:type="gramEnd"/>
      <w:r w:rsidRPr="00AE603A">
        <w:rPr>
          <w:rFonts w:ascii="標楷體" w:eastAsia="標楷體" w:hAnsi="標楷體" w:hint="eastAsia"/>
          <w:sz w:val="27"/>
          <w:szCs w:val="27"/>
        </w:rPr>
        <w:t>、咬合不正、口腔衛生。</w:t>
      </w:r>
    </w:p>
    <w:p w:rsidR="00267482" w:rsidRPr="00AE603A" w:rsidRDefault="00267482" w:rsidP="00267482">
      <w:pPr>
        <w:pStyle w:val="ab"/>
        <w:spacing w:line="300" w:lineRule="exact"/>
        <w:ind w:leftChars="0"/>
        <w:rPr>
          <w:rFonts w:ascii="標楷體" w:eastAsia="標楷體" w:hAnsi="標楷體"/>
          <w:sz w:val="27"/>
          <w:szCs w:val="27"/>
        </w:rPr>
      </w:pPr>
      <w:r w:rsidRPr="00AE603A">
        <w:rPr>
          <w:rFonts w:ascii="標楷體" w:eastAsia="標楷體" w:hAnsi="標楷體" w:hint="eastAsia"/>
          <w:sz w:val="27"/>
          <w:szCs w:val="27"/>
        </w:rPr>
        <w:t>11.腰圍檢查、聽力檢查。</w:t>
      </w:r>
    </w:p>
    <w:p w:rsidR="00267482" w:rsidRPr="00AE603A" w:rsidRDefault="00267482" w:rsidP="00267482">
      <w:pPr>
        <w:pStyle w:val="af5"/>
        <w:spacing w:line="300" w:lineRule="exact"/>
        <w:rPr>
          <w:rFonts w:ascii="標楷體" w:eastAsia="標楷體" w:hAnsi="標楷體"/>
          <w:sz w:val="27"/>
          <w:szCs w:val="27"/>
        </w:rPr>
      </w:pPr>
      <w:r w:rsidRPr="00AE603A">
        <w:rPr>
          <w:rFonts w:ascii="標楷體" w:eastAsia="標楷體" w:hAnsi="標楷體" w:hint="eastAsia"/>
          <w:sz w:val="27"/>
          <w:szCs w:val="27"/>
        </w:rPr>
        <w:t>(五)</w:t>
      </w:r>
      <w:proofErr w:type="spellStart"/>
      <w:r w:rsidRPr="00AE603A">
        <w:rPr>
          <w:rFonts w:ascii="標楷體" w:eastAsia="標楷體" w:hAnsi="標楷體" w:hint="eastAsia"/>
          <w:sz w:val="27"/>
          <w:szCs w:val="27"/>
        </w:rPr>
        <w:t>注意事項</w:t>
      </w:r>
      <w:proofErr w:type="spellEnd"/>
      <w:r w:rsidRPr="00AE603A">
        <w:rPr>
          <w:rFonts w:ascii="標楷體" w:eastAsia="標楷體" w:hAnsi="標楷體" w:hint="eastAsia"/>
          <w:sz w:val="27"/>
          <w:szCs w:val="27"/>
        </w:rPr>
        <w:t>︰</w:t>
      </w:r>
    </w:p>
    <w:p w:rsidR="00267482" w:rsidRPr="00AE603A" w:rsidRDefault="00267482" w:rsidP="0038526C">
      <w:pPr>
        <w:pStyle w:val="af5"/>
        <w:numPr>
          <w:ilvl w:val="0"/>
          <w:numId w:val="15"/>
        </w:numPr>
        <w:spacing w:line="400" w:lineRule="exact"/>
        <w:rPr>
          <w:rFonts w:ascii="標楷體" w:eastAsia="標楷體" w:hAnsi="標楷體"/>
          <w:sz w:val="28"/>
          <w:szCs w:val="28"/>
        </w:rPr>
      </w:pPr>
      <w:r w:rsidRPr="00AE603A">
        <w:rPr>
          <w:rFonts w:ascii="標楷體" w:eastAsia="標楷體" w:hAnsi="標楷體" w:hint="eastAsia"/>
          <w:b/>
          <w:sz w:val="28"/>
          <w:szCs w:val="28"/>
          <w:u w:val="single"/>
        </w:rPr>
        <w:t>大學部暨研究所新生:</w:t>
      </w:r>
      <w:r w:rsidRPr="00AE603A">
        <w:rPr>
          <w:rFonts w:ascii="標楷體" w:eastAsia="標楷體" w:hAnsi="標楷體" w:hint="eastAsia"/>
          <w:sz w:val="28"/>
          <w:szCs w:val="28"/>
        </w:rPr>
        <w:t>請</w:t>
      </w:r>
      <w:r w:rsidRPr="00AD20AE">
        <w:rPr>
          <w:rFonts w:ascii="標楷體" w:eastAsia="標楷體" w:hAnsi="標楷體" w:hint="eastAsia"/>
          <w:color w:val="FF0000"/>
          <w:sz w:val="28"/>
          <w:szCs w:val="28"/>
          <w:highlight w:val="yellow"/>
        </w:rPr>
        <w:t>11</w:t>
      </w:r>
      <w:r w:rsidR="0038526C" w:rsidRPr="00AD20AE">
        <w:rPr>
          <w:rFonts w:ascii="標楷體" w:eastAsia="標楷體" w:hAnsi="標楷體" w:hint="eastAsia"/>
          <w:color w:val="FF0000"/>
          <w:sz w:val="28"/>
          <w:szCs w:val="28"/>
          <w:highlight w:val="yellow"/>
          <w:lang w:eastAsia="zh-TW"/>
        </w:rPr>
        <w:t>2</w:t>
      </w:r>
      <w:r w:rsidRPr="00AD20AE">
        <w:rPr>
          <w:rFonts w:ascii="標楷體" w:eastAsia="標楷體" w:hAnsi="標楷體" w:hint="eastAsia"/>
          <w:color w:val="FF0000"/>
          <w:sz w:val="28"/>
          <w:szCs w:val="28"/>
          <w:highlight w:val="yellow"/>
        </w:rPr>
        <w:t>年0</w:t>
      </w:r>
      <w:r w:rsidRPr="00AD20AE">
        <w:rPr>
          <w:rFonts w:ascii="標楷體" w:eastAsia="標楷體" w:hAnsi="標楷體" w:hint="eastAsia"/>
          <w:color w:val="FF0000"/>
          <w:sz w:val="28"/>
          <w:szCs w:val="28"/>
          <w:highlight w:val="yellow"/>
          <w:lang w:eastAsia="zh-TW"/>
        </w:rPr>
        <w:t>8</w:t>
      </w:r>
      <w:r w:rsidRPr="00AD20AE">
        <w:rPr>
          <w:rFonts w:ascii="標楷體" w:eastAsia="標楷體" w:hAnsi="標楷體" w:hint="eastAsia"/>
          <w:color w:val="FF0000"/>
          <w:sz w:val="28"/>
          <w:szCs w:val="28"/>
          <w:highlight w:val="yellow"/>
        </w:rPr>
        <w:t>月</w:t>
      </w:r>
      <w:r w:rsidR="0038526C" w:rsidRPr="00AD20AE">
        <w:rPr>
          <w:rFonts w:ascii="標楷體" w:eastAsia="標楷體" w:hAnsi="標楷體" w:hint="eastAsia"/>
          <w:color w:val="FF0000"/>
          <w:sz w:val="28"/>
          <w:szCs w:val="28"/>
          <w:highlight w:val="yellow"/>
          <w:lang w:eastAsia="zh-TW"/>
        </w:rPr>
        <w:t>21</w:t>
      </w:r>
      <w:r w:rsidRPr="00AD20AE">
        <w:rPr>
          <w:rFonts w:ascii="標楷體" w:eastAsia="標楷體" w:hAnsi="標楷體" w:hint="eastAsia"/>
          <w:color w:val="FF0000"/>
          <w:sz w:val="28"/>
          <w:szCs w:val="28"/>
          <w:highlight w:val="yellow"/>
        </w:rPr>
        <w:t>日(</w:t>
      </w:r>
      <w:proofErr w:type="gramStart"/>
      <w:r w:rsidR="0038526C" w:rsidRPr="00AD20AE">
        <w:rPr>
          <w:rFonts w:ascii="標楷體" w:eastAsia="標楷體" w:hAnsi="標楷體" w:hint="eastAsia"/>
          <w:color w:val="FF0000"/>
          <w:sz w:val="28"/>
          <w:szCs w:val="28"/>
          <w:highlight w:val="yellow"/>
          <w:lang w:eastAsia="zh-TW"/>
        </w:rPr>
        <w:t>一</w:t>
      </w:r>
      <w:proofErr w:type="gramEnd"/>
      <w:r w:rsidRPr="00AD20AE">
        <w:rPr>
          <w:rFonts w:ascii="標楷體" w:eastAsia="標楷體" w:hAnsi="標楷體" w:hint="eastAsia"/>
          <w:color w:val="FF0000"/>
          <w:sz w:val="28"/>
          <w:szCs w:val="28"/>
          <w:highlight w:val="yellow"/>
        </w:rPr>
        <w:t>)上午9時起至11</w:t>
      </w:r>
      <w:r w:rsidR="0038526C" w:rsidRPr="00AD20AE">
        <w:rPr>
          <w:rFonts w:ascii="標楷體" w:eastAsia="標楷體" w:hAnsi="標楷體" w:hint="eastAsia"/>
          <w:color w:val="FF0000"/>
          <w:sz w:val="28"/>
          <w:szCs w:val="28"/>
          <w:highlight w:val="yellow"/>
          <w:lang w:eastAsia="zh-TW"/>
        </w:rPr>
        <w:t>2</w:t>
      </w:r>
      <w:r w:rsidRPr="00AD20AE">
        <w:rPr>
          <w:rFonts w:ascii="標楷體" w:eastAsia="標楷體" w:hAnsi="標楷體" w:hint="eastAsia"/>
          <w:color w:val="FF0000"/>
          <w:sz w:val="28"/>
          <w:szCs w:val="28"/>
          <w:highlight w:val="yellow"/>
        </w:rPr>
        <w:t>年</w:t>
      </w:r>
      <w:r w:rsidRPr="00AD20AE">
        <w:rPr>
          <w:rFonts w:ascii="標楷體" w:eastAsia="標楷體" w:hAnsi="標楷體" w:hint="eastAsia"/>
          <w:color w:val="FF0000"/>
          <w:sz w:val="28"/>
          <w:szCs w:val="28"/>
          <w:highlight w:val="yellow"/>
          <w:lang w:eastAsia="zh-TW"/>
        </w:rPr>
        <w:t>08</w:t>
      </w:r>
      <w:r w:rsidRPr="00AD20AE">
        <w:rPr>
          <w:rFonts w:ascii="標楷體" w:eastAsia="標楷體" w:hAnsi="標楷體" w:hint="eastAsia"/>
          <w:color w:val="FF0000"/>
          <w:sz w:val="28"/>
          <w:szCs w:val="28"/>
          <w:highlight w:val="yellow"/>
        </w:rPr>
        <w:t>月2</w:t>
      </w:r>
      <w:r w:rsidR="0038526C" w:rsidRPr="00AD20AE">
        <w:rPr>
          <w:rFonts w:ascii="標楷體" w:eastAsia="標楷體" w:hAnsi="標楷體" w:hint="eastAsia"/>
          <w:color w:val="FF0000"/>
          <w:sz w:val="28"/>
          <w:szCs w:val="28"/>
          <w:highlight w:val="yellow"/>
          <w:lang w:eastAsia="zh-TW"/>
        </w:rPr>
        <w:t>8</w:t>
      </w:r>
      <w:r w:rsidRPr="00AD20AE">
        <w:rPr>
          <w:rFonts w:ascii="標楷體" w:eastAsia="標楷體" w:hAnsi="標楷體" w:hint="eastAsia"/>
          <w:color w:val="FF0000"/>
          <w:sz w:val="28"/>
          <w:szCs w:val="28"/>
          <w:highlight w:val="yellow"/>
        </w:rPr>
        <w:t>日(</w:t>
      </w:r>
      <w:proofErr w:type="gramStart"/>
      <w:r w:rsidR="00AD2B8B" w:rsidRPr="00AD20AE">
        <w:rPr>
          <w:rFonts w:ascii="標楷體" w:eastAsia="標楷體" w:hAnsi="標楷體" w:hint="eastAsia"/>
          <w:color w:val="FF0000"/>
          <w:sz w:val="28"/>
          <w:szCs w:val="28"/>
          <w:highlight w:val="yellow"/>
          <w:lang w:eastAsia="zh-TW"/>
        </w:rPr>
        <w:t>一</w:t>
      </w:r>
      <w:proofErr w:type="gramEnd"/>
      <w:r w:rsidRPr="00AD20AE">
        <w:rPr>
          <w:rFonts w:ascii="標楷體" w:eastAsia="標楷體" w:hAnsi="標楷體" w:hint="eastAsia"/>
          <w:color w:val="FF0000"/>
          <w:sz w:val="28"/>
          <w:szCs w:val="28"/>
          <w:highlight w:val="yellow"/>
        </w:rPr>
        <w:t>)</w:t>
      </w:r>
      <w:r w:rsidRPr="00AE603A">
        <w:rPr>
          <w:rFonts w:ascii="標楷體" w:eastAsia="標楷體" w:hAnsi="標楷體" w:hint="eastAsia"/>
          <w:sz w:val="28"/>
          <w:szCs w:val="28"/>
        </w:rPr>
        <w:t>晚間23:59前至銘傳大學首頁(網址</w:t>
      </w:r>
      <w:hyperlink r:id="rId8" w:history="1">
        <w:r w:rsidRPr="00AE603A">
          <w:rPr>
            <w:rStyle w:val="aa"/>
            <w:rFonts w:ascii="標楷體" w:eastAsia="標楷體" w:hAnsi="標楷體" w:hint="eastAsia"/>
            <w:color w:val="auto"/>
            <w:sz w:val="28"/>
            <w:szCs w:val="28"/>
          </w:rPr>
          <w:t>http://www.mcu.edu.tw</w:t>
        </w:r>
      </w:hyperlink>
      <w:r w:rsidRPr="00AE603A">
        <w:rPr>
          <w:rFonts w:ascii="標楷體" w:eastAsia="標楷體" w:hAnsi="標楷體" w:hint="eastAsia"/>
          <w:sz w:val="28"/>
          <w:szCs w:val="28"/>
        </w:rPr>
        <w:t>)→新生→新生健康檢查→連結網址(</w:t>
      </w:r>
      <w:hyperlink r:id="rId9" w:history="1">
        <w:r w:rsidR="0038526C" w:rsidRPr="00AD2B8B">
          <w:rPr>
            <w:rStyle w:val="aa"/>
            <w:color w:val="auto"/>
            <w:highlight w:val="yellow"/>
            <w:lang w:eastAsia="zh-TW"/>
          </w:rPr>
          <w:t>(</w:t>
        </w:r>
        <w:r w:rsidR="0038526C" w:rsidRPr="00AD2B8B">
          <w:rPr>
            <w:rStyle w:val="aa"/>
            <w:rFonts w:ascii="標楷體" w:eastAsia="標楷體" w:hAnsi="標楷體"/>
            <w:color w:val="auto"/>
            <w:sz w:val="28"/>
            <w:szCs w:val="28"/>
            <w:highlight w:val="yellow"/>
          </w:rPr>
          <w:t>https://www.mcu.edu.tw/student/new-query/default.asp</w:t>
        </w:r>
        <w:r w:rsidR="0038526C" w:rsidRPr="00AD2B8B">
          <w:rPr>
            <w:rStyle w:val="aa"/>
            <w:rFonts w:ascii="標楷體" w:eastAsia="標楷體" w:hAnsi="標楷體"/>
            <w:color w:val="auto"/>
            <w:sz w:val="28"/>
            <w:szCs w:val="28"/>
            <w:highlight w:val="yellow"/>
            <w:lang w:eastAsia="zh-TW"/>
          </w:rPr>
          <w:t>)</w:t>
        </w:r>
        <w:r w:rsidR="0038526C" w:rsidRPr="00AD2B8B">
          <w:rPr>
            <w:rStyle w:val="aa"/>
            <w:rFonts w:ascii="標楷體" w:eastAsia="標楷體" w:hAnsi="標楷體" w:hint="eastAsia"/>
            <w:color w:val="auto"/>
            <w:sz w:val="28"/>
            <w:szCs w:val="28"/>
            <w:u w:val="none"/>
          </w:rPr>
          <w:t>→註冊/</w:t>
        </w:r>
      </w:hyperlink>
      <w:r w:rsidRPr="00AD2B8B">
        <w:rPr>
          <w:rFonts w:ascii="標楷體" w:eastAsia="標楷體" w:hAnsi="標楷體" w:hint="eastAsia"/>
          <w:sz w:val="28"/>
          <w:szCs w:val="28"/>
        </w:rPr>
        <w:t>畢</w:t>
      </w:r>
      <w:r w:rsidRPr="00AE603A">
        <w:rPr>
          <w:rFonts w:ascii="標楷體" w:eastAsia="標楷體" w:hAnsi="標楷體" w:hint="eastAsia"/>
          <w:sz w:val="28"/>
          <w:szCs w:val="28"/>
        </w:rPr>
        <w:t>業→新生鍵入學籍基本資料→新生健康檢查資料卡。(填妥基本資料後不需列印)</w:t>
      </w:r>
    </w:p>
    <w:p w:rsidR="00267482" w:rsidRPr="00AE603A" w:rsidRDefault="00267482" w:rsidP="00267482">
      <w:pPr>
        <w:pStyle w:val="af5"/>
        <w:numPr>
          <w:ilvl w:val="0"/>
          <w:numId w:val="15"/>
        </w:numPr>
        <w:spacing w:line="400" w:lineRule="exact"/>
        <w:ind w:left="763" w:hanging="283"/>
        <w:rPr>
          <w:rFonts w:ascii="標楷體" w:eastAsia="標楷體" w:hAnsi="標楷體"/>
          <w:sz w:val="28"/>
          <w:szCs w:val="28"/>
        </w:rPr>
      </w:pPr>
      <w:proofErr w:type="spellStart"/>
      <w:r w:rsidRPr="00AE603A">
        <w:rPr>
          <w:rFonts w:ascii="標楷體" w:eastAsia="標楷體" w:hAnsi="標楷體" w:hint="eastAsia"/>
          <w:sz w:val="28"/>
          <w:szCs w:val="28"/>
        </w:rPr>
        <w:t>請依照新生健康檢查實施辦法之健康檢查時間分配表</w:t>
      </w:r>
      <w:proofErr w:type="spellEnd"/>
      <w:r w:rsidRPr="00AE603A">
        <w:rPr>
          <w:rFonts w:ascii="標楷體" w:eastAsia="標楷體" w:hAnsi="標楷體" w:hint="eastAsia"/>
          <w:sz w:val="28"/>
          <w:szCs w:val="28"/>
        </w:rPr>
        <w:t>(</w:t>
      </w:r>
      <w:proofErr w:type="spellStart"/>
      <w:r w:rsidRPr="00AE603A">
        <w:rPr>
          <w:rFonts w:ascii="標楷體" w:eastAsia="標楷體" w:hAnsi="標楷體" w:hint="eastAsia"/>
          <w:sz w:val="28"/>
          <w:szCs w:val="28"/>
        </w:rPr>
        <w:t>如附表</w:t>
      </w:r>
      <w:proofErr w:type="spellEnd"/>
      <w:r w:rsidRPr="00AE603A">
        <w:rPr>
          <w:rFonts w:ascii="標楷體" w:eastAsia="標楷體" w:hAnsi="標楷體" w:hint="eastAsia"/>
          <w:sz w:val="28"/>
          <w:szCs w:val="28"/>
        </w:rPr>
        <w:t>)</w:t>
      </w:r>
      <w:proofErr w:type="spellStart"/>
      <w:r w:rsidRPr="00AE603A">
        <w:rPr>
          <w:rFonts w:ascii="標楷體" w:eastAsia="標楷體" w:hAnsi="標楷體" w:hint="eastAsia"/>
          <w:sz w:val="28"/>
          <w:szCs w:val="28"/>
        </w:rPr>
        <w:t>進行體檢，以免擁擠</w:t>
      </w:r>
      <w:proofErr w:type="spellEnd"/>
      <w:r w:rsidRPr="00AE603A">
        <w:rPr>
          <w:rFonts w:ascii="標楷體" w:eastAsia="標楷體" w:hAnsi="標楷體" w:hint="eastAsia"/>
          <w:sz w:val="28"/>
          <w:szCs w:val="28"/>
        </w:rPr>
        <w:t>。</w:t>
      </w:r>
    </w:p>
    <w:p w:rsidR="00267482" w:rsidRPr="00AE603A" w:rsidRDefault="00267482" w:rsidP="00267482">
      <w:pPr>
        <w:pStyle w:val="af5"/>
        <w:numPr>
          <w:ilvl w:val="0"/>
          <w:numId w:val="15"/>
        </w:numPr>
        <w:spacing w:line="400" w:lineRule="exact"/>
        <w:ind w:left="818" w:hanging="338"/>
        <w:rPr>
          <w:rFonts w:ascii="標楷體" w:eastAsia="標楷體" w:hAnsi="標楷體"/>
          <w:sz w:val="28"/>
          <w:szCs w:val="28"/>
          <w:u w:val="single"/>
        </w:rPr>
      </w:pPr>
      <w:proofErr w:type="spellStart"/>
      <w:r w:rsidRPr="00AE603A">
        <w:rPr>
          <w:rFonts w:ascii="標楷體" w:eastAsia="標楷體" w:hAnsi="標楷體" w:cs="Arial"/>
          <w:sz w:val="28"/>
          <w:szCs w:val="28"/>
          <w:u w:val="single"/>
          <w:shd w:val="clear" w:color="auto" w:fill="FFFFFF"/>
        </w:rPr>
        <w:t>請於體檢當天無須禁食，請穿著輕便休閒上衣</w:t>
      </w:r>
      <w:proofErr w:type="spellEnd"/>
      <w:r w:rsidRPr="00AE603A">
        <w:rPr>
          <w:rFonts w:ascii="標楷體" w:eastAsia="標楷體" w:hAnsi="標楷體" w:cs="Arial"/>
          <w:sz w:val="28"/>
          <w:szCs w:val="28"/>
          <w:u w:val="single"/>
          <w:shd w:val="clear" w:color="auto" w:fill="FFFFFF"/>
        </w:rPr>
        <w:t>(</w:t>
      </w:r>
      <w:proofErr w:type="spellStart"/>
      <w:r w:rsidRPr="00AE603A">
        <w:rPr>
          <w:rFonts w:ascii="標楷體" w:eastAsia="標楷體" w:hAnsi="標楷體" w:cs="Arial"/>
          <w:sz w:val="28"/>
          <w:szCs w:val="28"/>
          <w:u w:val="single"/>
          <w:shd w:val="clear" w:color="auto" w:fill="FFFFFF"/>
        </w:rPr>
        <w:t>不要有</w:t>
      </w:r>
      <w:r w:rsidRPr="00AE603A">
        <w:rPr>
          <w:rFonts w:ascii="標楷體" w:eastAsia="標楷體" w:hAnsi="標楷體" w:cs="Arial" w:hint="eastAsia"/>
          <w:sz w:val="28"/>
          <w:szCs w:val="28"/>
          <w:u w:val="single"/>
          <w:shd w:val="clear" w:color="auto" w:fill="FFFFFF"/>
          <w:lang w:eastAsia="zh-TW"/>
        </w:rPr>
        <w:t>珠</w:t>
      </w:r>
      <w:proofErr w:type="gramStart"/>
      <w:r w:rsidRPr="00AE603A">
        <w:rPr>
          <w:rFonts w:ascii="標楷體" w:eastAsia="標楷體" w:hAnsi="標楷體" w:cs="Arial" w:hint="eastAsia"/>
          <w:sz w:val="28"/>
          <w:szCs w:val="28"/>
          <w:u w:val="single"/>
          <w:shd w:val="clear" w:color="auto" w:fill="FFFFFF"/>
          <w:lang w:eastAsia="zh-TW"/>
        </w:rPr>
        <w:t>珠</w:t>
      </w:r>
      <w:proofErr w:type="spellEnd"/>
      <w:proofErr w:type="gramEnd"/>
      <w:r w:rsidRPr="00AE603A">
        <w:rPr>
          <w:rFonts w:ascii="標楷體" w:eastAsia="標楷體" w:hAnsi="標楷體" w:cs="Arial" w:hint="eastAsia"/>
          <w:sz w:val="28"/>
          <w:szCs w:val="28"/>
          <w:u w:val="single"/>
          <w:shd w:val="clear" w:color="auto" w:fill="FFFFFF"/>
          <w:lang w:eastAsia="zh-TW"/>
        </w:rPr>
        <w:t>、</w:t>
      </w:r>
      <w:proofErr w:type="spellStart"/>
      <w:r w:rsidRPr="00AE603A">
        <w:rPr>
          <w:rFonts w:ascii="標楷體" w:eastAsia="標楷體" w:hAnsi="標楷體" w:cs="Arial"/>
          <w:sz w:val="28"/>
          <w:szCs w:val="28"/>
          <w:u w:val="single"/>
          <w:shd w:val="clear" w:color="auto" w:fill="FFFFFF"/>
        </w:rPr>
        <w:t>金屬、扣子、亮片、拉鍊等</w:t>
      </w:r>
      <w:proofErr w:type="spellEnd"/>
      <w:r w:rsidRPr="00AE603A">
        <w:rPr>
          <w:rFonts w:ascii="標楷體" w:eastAsia="標楷體" w:hAnsi="標楷體" w:cs="Arial"/>
          <w:sz w:val="28"/>
          <w:szCs w:val="28"/>
          <w:u w:val="single"/>
          <w:shd w:val="clear" w:color="auto" w:fill="FFFFFF"/>
        </w:rPr>
        <w:t>)，</w:t>
      </w:r>
      <w:proofErr w:type="spellStart"/>
      <w:proofErr w:type="gramStart"/>
      <w:r w:rsidRPr="00AE603A">
        <w:rPr>
          <w:rFonts w:ascii="標楷體" w:eastAsia="標楷體" w:hAnsi="標楷體" w:cs="Arial" w:hint="eastAsia"/>
          <w:sz w:val="28"/>
          <w:szCs w:val="28"/>
          <w:u w:val="single"/>
          <w:shd w:val="clear" w:color="auto" w:fill="FFFFFF"/>
        </w:rPr>
        <w:t>勿戴項鍊</w:t>
      </w:r>
      <w:proofErr w:type="gramEnd"/>
      <w:r w:rsidRPr="00AE603A">
        <w:rPr>
          <w:rFonts w:ascii="標楷體" w:eastAsia="標楷體" w:hAnsi="標楷體" w:cs="Arial" w:hint="eastAsia"/>
          <w:sz w:val="28"/>
          <w:szCs w:val="28"/>
          <w:u w:val="single"/>
          <w:shd w:val="clear" w:color="auto" w:fill="FFFFFF"/>
        </w:rPr>
        <w:t>、平安符、磁力項圈，</w:t>
      </w:r>
      <w:proofErr w:type="gramStart"/>
      <w:r w:rsidRPr="00AE603A">
        <w:rPr>
          <w:rFonts w:ascii="標楷體" w:eastAsia="標楷體" w:hAnsi="標楷體" w:cs="Arial" w:hint="eastAsia"/>
          <w:sz w:val="28"/>
          <w:szCs w:val="28"/>
          <w:u w:val="single"/>
          <w:shd w:val="clear" w:color="auto" w:fill="FFFFFF"/>
        </w:rPr>
        <w:t>勿貼膏藥</w:t>
      </w:r>
      <w:proofErr w:type="gramEnd"/>
      <w:r w:rsidRPr="00AE603A">
        <w:rPr>
          <w:rFonts w:ascii="標楷體" w:eastAsia="標楷體" w:hAnsi="標楷體" w:cs="Arial" w:hint="eastAsia"/>
          <w:sz w:val="28"/>
          <w:szCs w:val="28"/>
          <w:u w:val="single"/>
          <w:shd w:val="clear" w:color="auto" w:fill="FFFFFF"/>
        </w:rPr>
        <w:t>和磁石</w:t>
      </w:r>
      <w:proofErr w:type="spellEnd"/>
      <w:r w:rsidRPr="00AE603A">
        <w:rPr>
          <w:rFonts w:ascii="標楷體" w:eastAsia="標楷體" w:hAnsi="標楷體" w:cs="Arial" w:hint="eastAsia"/>
          <w:sz w:val="28"/>
          <w:szCs w:val="28"/>
          <w:u w:val="single"/>
          <w:shd w:val="clear" w:color="auto" w:fill="FFFFFF"/>
          <w:lang w:eastAsia="zh-TW"/>
        </w:rPr>
        <w:t>，</w:t>
      </w:r>
      <w:proofErr w:type="spellStart"/>
      <w:r w:rsidRPr="00AE603A">
        <w:rPr>
          <w:rFonts w:ascii="標楷體" w:eastAsia="標楷體" w:hAnsi="標楷體" w:cs="Arial"/>
          <w:sz w:val="28"/>
          <w:szCs w:val="28"/>
          <w:u w:val="single"/>
          <w:shd w:val="clear" w:color="auto" w:fill="FFFFFF"/>
        </w:rPr>
        <w:t>女生同學請</w:t>
      </w:r>
      <w:proofErr w:type="gramStart"/>
      <w:r w:rsidRPr="00AE603A">
        <w:rPr>
          <w:rFonts w:ascii="標楷體" w:eastAsia="標楷體" w:hAnsi="標楷體" w:cs="Arial"/>
          <w:sz w:val="28"/>
          <w:szCs w:val="28"/>
          <w:u w:val="single"/>
          <w:shd w:val="clear" w:color="auto" w:fill="FFFFFF"/>
        </w:rPr>
        <w:t>盡量著</w:t>
      </w:r>
      <w:proofErr w:type="gramEnd"/>
      <w:r w:rsidRPr="00AE603A">
        <w:rPr>
          <w:rFonts w:ascii="標楷體" w:eastAsia="標楷體" w:hAnsi="標楷體" w:cs="Arial"/>
          <w:sz w:val="28"/>
          <w:szCs w:val="28"/>
          <w:u w:val="single"/>
          <w:shd w:val="clear" w:color="auto" w:fill="FFFFFF"/>
        </w:rPr>
        <w:t>運動型內衣</w:t>
      </w:r>
      <w:proofErr w:type="spellEnd"/>
      <w:r w:rsidRPr="00AE603A">
        <w:rPr>
          <w:rFonts w:ascii="標楷體" w:eastAsia="標楷體" w:hAnsi="標楷體" w:cs="Arial"/>
          <w:sz w:val="28"/>
          <w:szCs w:val="28"/>
          <w:u w:val="single"/>
          <w:shd w:val="clear" w:color="auto" w:fill="FFFFFF"/>
        </w:rPr>
        <w:t>(</w:t>
      </w:r>
      <w:proofErr w:type="spellStart"/>
      <w:r w:rsidRPr="00AE603A">
        <w:rPr>
          <w:rFonts w:ascii="標楷體" w:eastAsia="標楷體" w:hAnsi="標楷體" w:cs="Arial"/>
          <w:sz w:val="28"/>
          <w:szCs w:val="28"/>
          <w:u w:val="single"/>
          <w:shd w:val="clear" w:color="auto" w:fill="FFFFFF"/>
        </w:rPr>
        <w:t>無調整帶、</w:t>
      </w:r>
      <w:proofErr w:type="gramStart"/>
      <w:r w:rsidRPr="00AE603A">
        <w:rPr>
          <w:rFonts w:ascii="標楷體" w:eastAsia="標楷體" w:hAnsi="標楷體" w:cs="Arial"/>
          <w:sz w:val="28"/>
          <w:szCs w:val="28"/>
          <w:u w:val="single"/>
          <w:shd w:val="clear" w:color="auto" w:fill="FFFFFF"/>
        </w:rPr>
        <w:t>背扣</w:t>
      </w:r>
      <w:proofErr w:type="gramEnd"/>
      <w:r w:rsidRPr="00AE603A">
        <w:rPr>
          <w:rFonts w:ascii="標楷體" w:eastAsia="標楷體" w:hAnsi="標楷體" w:cs="Arial"/>
          <w:sz w:val="28"/>
          <w:szCs w:val="28"/>
          <w:u w:val="single"/>
          <w:shd w:val="clear" w:color="auto" w:fill="FFFFFF"/>
        </w:rPr>
        <w:t>、內衣鋼圈</w:t>
      </w:r>
      <w:proofErr w:type="spellEnd"/>
      <w:r w:rsidRPr="00AE603A">
        <w:rPr>
          <w:rFonts w:ascii="標楷體" w:eastAsia="標楷體" w:hAnsi="標楷體" w:cs="Arial"/>
          <w:sz w:val="28"/>
          <w:szCs w:val="28"/>
          <w:u w:val="single"/>
          <w:shd w:val="clear" w:color="auto" w:fill="FFFFFF"/>
        </w:rPr>
        <w:t>)。</w:t>
      </w:r>
    </w:p>
    <w:p w:rsidR="00267482" w:rsidRPr="00AE603A" w:rsidRDefault="00267482" w:rsidP="00267482">
      <w:pPr>
        <w:pStyle w:val="af5"/>
        <w:numPr>
          <w:ilvl w:val="0"/>
          <w:numId w:val="15"/>
        </w:numPr>
        <w:spacing w:line="400" w:lineRule="exact"/>
        <w:ind w:left="818" w:hanging="338"/>
        <w:rPr>
          <w:rFonts w:ascii="標楷體" w:eastAsia="標楷體" w:hAnsi="標楷體"/>
          <w:sz w:val="28"/>
          <w:szCs w:val="28"/>
        </w:rPr>
      </w:pPr>
      <w:proofErr w:type="spellStart"/>
      <w:r w:rsidRPr="00AE603A">
        <w:rPr>
          <w:rFonts w:ascii="標楷體" w:eastAsia="標楷體" w:hAnsi="標楷體" w:hint="eastAsia"/>
          <w:sz w:val="28"/>
          <w:szCs w:val="28"/>
        </w:rPr>
        <w:t>一年級未參加體檢之復學生，必須完成新生體檢全部項目；已完成新生體檢之復學生，只需胸部</w:t>
      </w:r>
      <w:r w:rsidRPr="00AE603A">
        <w:rPr>
          <w:rFonts w:ascii="標楷體" w:eastAsia="標楷體" w:hAnsi="標楷體"/>
          <w:sz w:val="28"/>
          <w:szCs w:val="28"/>
        </w:rPr>
        <w:t>X</w:t>
      </w:r>
      <w:r w:rsidRPr="00AE603A">
        <w:rPr>
          <w:rFonts w:ascii="標楷體" w:eastAsia="標楷體" w:hAnsi="標楷體" w:hint="eastAsia"/>
          <w:sz w:val="28"/>
          <w:szCs w:val="28"/>
        </w:rPr>
        <w:t>光</w:t>
      </w:r>
      <w:proofErr w:type="spellEnd"/>
      <w:r w:rsidRPr="00AE603A">
        <w:rPr>
          <w:rFonts w:ascii="標楷體" w:eastAsia="標楷體" w:hAnsi="標楷體"/>
          <w:sz w:val="28"/>
          <w:szCs w:val="28"/>
        </w:rPr>
        <w:t>(</w:t>
      </w:r>
      <w:proofErr w:type="spellStart"/>
      <w:r w:rsidRPr="00AE603A">
        <w:rPr>
          <w:rFonts w:ascii="標楷體" w:eastAsia="標楷體" w:hAnsi="標楷體" w:hint="eastAsia"/>
          <w:sz w:val="28"/>
          <w:szCs w:val="28"/>
        </w:rPr>
        <w:t>數位</w:t>
      </w:r>
      <w:proofErr w:type="spellEnd"/>
      <w:r w:rsidRPr="00AE603A">
        <w:rPr>
          <w:rFonts w:ascii="標楷體" w:eastAsia="標楷體" w:hAnsi="標楷體"/>
          <w:sz w:val="28"/>
          <w:szCs w:val="28"/>
        </w:rPr>
        <w:t>)</w:t>
      </w:r>
      <w:r w:rsidRPr="00AE603A">
        <w:rPr>
          <w:rFonts w:ascii="標楷體" w:eastAsia="標楷體" w:hAnsi="標楷體" w:hint="eastAsia"/>
          <w:sz w:val="28"/>
          <w:szCs w:val="28"/>
        </w:rPr>
        <w:t>檢查，費用新臺幣200元整。</w:t>
      </w:r>
    </w:p>
    <w:p w:rsidR="00267482" w:rsidRPr="00AE603A" w:rsidRDefault="00267482" w:rsidP="00267482">
      <w:pPr>
        <w:pStyle w:val="af5"/>
        <w:numPr>
          <w:ilvl w:val="0"/>
          <w:numId w:val="15"/>
        </w:numPr>
        <w:spacing w:line="400" w:lineRule="exact"/>
        <w:ind w:left="818" w:hanging="338"/>
        <w:rPr>
          <w:rFonts w:ascii="標楷體" w:eastAsia="標楷體" w:hAnsi="標楷體"/>
          <w:sz w:val="28"/>
          <w:szCs w:val="28"/>
          <w:u w:val="single"/>
        </w:rPr>
      </w:pPr>
      <w:proofErr w:type="spellStart"/>
      <w:r w:rsidRPr="00AE603A">
        <w:rPr>
          <w:rFonts w:ascii="標楷體" w:eastAsia="標楷體" w:hAnsi="標楷體" w:hint="eastAsia"/>
          <w:sz w:val="28"/>
          <w:szCs w:val="28"/>
        </w:rPr>
        <w:t>特約健檢單位如下</w:t>
      </w:r>
      <w:proofErr w:type="spellEnd"/>
      <w:r w:rsidR="0038526C">
        <w:rPr>
          <w:rFonts w:ascii="標楷體" w:eastAsia="標楷體" w:hAnsi="標楷體" w:hint="eastAsia"/>
          <w:sz w:val="28"/>
          <w:szCs w:val="28"/>
          <w:lang w:eastAsia="zh-TW"/>
        </w:rPr>
        <w:t>：</w:t>
      </w:r>
    </w:p>
    <w:p w:rsidR="00267482" w:rsidRPr="00AE603A" w:rsidRDefault="00267482" w:rsidP="00267482">
      <w:pPr>
        <w:pStyle w:val="af5"/>
        <w:spacing w:line="400" w:lineRule="exact"/>
        <w:ind w:firstLineChars="266" w:firstLine="745"/>
        <w:rPr>
          <w:rFonts w:ascii="標楷體" w:eastAsia="標楷體" w:hAnsi="標楷體"/>
          <w:sz w:val="28"/>
          <w:szCs w:val="28"/>
          <w:u w:val="single"/>
        </w:rPr>
      </w:pPr>
      <w:proofErr w:type="spellStart"/>
      <w:r w:rsidRPr="00AE603A">
        <w:rPr>
          <w:rFonts w:ascii="標楷體" w:eastAsia="標楷體" w:hAnsi="標楷體" w:hint="eastAsia"/>
          <w:sz w:val="28"/>
          <w:szCs w:val="28"/>
          <w:u w:val="single"/>
        </w:rPr>
        <w:t>台北啟新診所</w:t>
      </w:r>
      <w:proofErr w:type="spellEnd"/>
      <w:r w:rsidRPr="00AE603A">
        <w:rPr>
          <w:rFonts w:ascii="標楷體" w:eastAsia="標楷體" w:hAnsi="標楷體" w:hint="eastAsia"/>
          <w:sz w:val="28"/>
          <w:szCs w:val="28"/>
          <w:u w:val="single"/>
        </w:rPr>
        <w:t xml:space="preserve"> </w:t>
      </w:r>
    </w:p>
    <w:p w:rsidR="00267482" w:rsidRPr="00AD2B8B" w:rsidRDefault="00267482" w:rsidP="00267482">
      <w:pPr>
        <w:pStyle w:val="af5"/>
        <w:spacing w:line="400" w:lineRule="exact"/>
        <w:ind w:leftChars="249" w:left="598" w:firstLineChars="45" w:firstLine="126"/>
        <w:rPr>
          <w:rFonts w:ascii="標楷體" w:eastAsia="標楷體" w:hAnsi="標楷體"/>
          <w:color w:val="FF0000"/>
          <w:sz w:val="28"/>
          <w:szCs w:val="28"/>
        </w:rPr>
      </w:pPr>
      <w:proofErr w:type="spellStart"/>
      <w:r w:rsidRPr="00AE603A">
        <w:rPr>
          <w:rFonts w:ascii="標楷體" w:eastAsia="標楷體" w:hAnsi="標楷體" w:hint="eastAsia"/>
          <w:sz w:val="28"/>
          <w:szCs w:val="28"/>
        </w:rPr>
        <w:t>地址</w:t>
      </w:r>
      <w:proofErr w:type="spellEnd"/>
      <w:r w:rsidRPr="00AE603A">
        <w:rPr>
          <w:rFonts w:ascii="標楷體" w:eastAsia="標楷體" w:hAnsi="標楷體"/>
          <w:sz w:val="28"/>
          <w:szCs w:val="28"/>
        </w:rPr>
        <w:t>:</w:t>
      </w:r>
      <w:r w:rsidR="0038526C" w:rsidRPr="00AD2B8B">
        <w:rPr>
          <w:rFonts w:hint="eastAsia"/>
          <w:color w:val="FF0000"/>
        </w:rPr>
        <w:t xml:space="preserve"> </w:t>
      </w:r>
      <w:r w:rsidR="0038526C" w:rsidRPr="00AD2B8B">
        <w:rPr>
          <w:rFonts w:ascii="標楷體" w:eastAsia="標楷體" w:hAnsi="標楷體" w:hint="eastAsia"/>
          <w:color w:val="FF0000"/>
          <w:sz w:val="28"/>
          <w:szCs w:val="28"/>
          <w:highlight w:val="yellow"/>
        </w:rPr>
        <w:t>10491台北市中山區建國北路三段42號</w:t>
      </w:r>
      <w:r w:rsidR="0038526C" w:rsidRPr="00AD2B8B">
        <w:rPr>
          <w:rFonts w:ascii="標楷體" w:eastAsia="標楷體" w:hAnsi="標楷體" w:hint="eastAsia"/>
          <w:color w:val="FF0000"/>
          <w:sz w:val="28"/>
          <w:szCs w:val="28"/>
          <w:highlight w:val="yellow"/>
          <w:lang w:eastAsia="zh-TW"/>
        </w:rPr>
        <w:t>4</w:t>
      </w:r>
      <w:r w:rsidR="0038526C" w:rsidRPr="00AD2B8B">
        <w:rPr>
          <w:rFonts w:ascii="標楷體" w:eastAsia="標楷體" w:hAnsi="標楷體" w:hint="eastAsia"/>
          <w:color w:val="FF0000"/>
          <w:sz w:val="28"/>
          <w:szCs w:val="28"/>
          <w:highlight w:val="yellow"/>
        </w:rPr>
        <w:t>樓</w:t>
      </w:r>
    </w:p>
    <w:p w:rsidR="0038526C" w:rsidRDefault="00267482" w:rsidP="0038526C">
      <w:pPr>
        <w:pStyle w:val="af5"/>
        <w:spacing w:line="400" w:lineRule="exact"/>
        <w:ind w:leftChars="249" w:left="598" w:firstLineChars="45" w:firstLine="126"/>
        <w:rPr>
          <w:rFonts w:ascii="標楷體" w:eastAsia="標楷體" w:hAnsi="標楷體"/>
          <w:sz w:val="28"/>
          <w:szCs w:val="28"/>
        </w:rPr>
      </w:pPr>
      <w:proofErr w:type="spellStart"/>
      <w:r w:rsidRPr="00AE603A">
        <w:rPr>
          <w:rFonts w:ascii="標楷體" w:eastAsia="標楷體" w:hAnsi="標楷體" w:hint="eastAsia"/>
          <w:sz w:val="28"/>
          <w:szCs w:val="28"/>
        </w:rPr>
        <w:t>預約網址</w:t>
      </w:r>
      <w:proofErr w:type="spellEnd"/>
      <w:r w:rsidRPr="00AE603A">
        <w:rPr>
          <w:rFonts w:ascii="標楷體" w:eastAsia="標楷體" w:hAnsi="標楷體" w:hint="eastAsia"/>
          <w:sz w:val="28"/>
          <w:szCs w:val="28"/>
        </w:rPr>
        <w:t>:</w:t>
      </w:r>
      <w:r w:rsidRPr="00AE603A">
        <w:rPr>
          <w:rFonts w:ascii="標楷體" w:eastAsia="標楷體" w:hAnsi="標楷體"/>
          <w:sz w:val="28"/>
          <w:szCs w:val="28"/>
        </w:rPr>
        <w:t xml:space="preserve"> </w:t>
      </w:r>
      <w:hyperlink r:id="rId10" w:history="1">
        <w:r w:rsidR="0038526C" w:rsidRPr="00AB25E1">
          <w:rPr>
            <w:rStyle w:val="aa"/>
            <w:rFonts w:ascii="標楷體" w:eastAsia="標楷體" w:hAnsi="標楷體"/>
            <w:sz w:val="28"/>
            <w:szCs w:val="28"/>
          </w:rPr>
          <w:t>http://www.ch.com.tw/</w:t>
        </w:r>
        <w:r w:rsidR="0038526C" w:rsidRPr="00AB25E1">
          <w:rPr>
            <w:rStyle w:val="aa"/>
            <w:rFonts w:ascii="標楷體" w:eastAsia="標楷體" w:hAnsi="標楷體" w:hint="eastAsia"/>
            <w:sz w:val="28"/>
            <w:szCs w:val="28"/>
          </w:rPr>
          <w:t>線上預約/學生體檢</w:t>
        </w:r>
      </w:hyperlink>
    </w:p>
    <w:p w:rsidR="00AD2B8B" w:rsidRPr="00AD2B8B" w:rsidRDefault="00AD2B8B" w:rsidP="0038526C">
      <w:pPr>
        <w:pStyle w:val="af5"/>
        <w:spacing w:line="400" w:lineRule="exact"/>
        <w:ind w:leftChars="249" w:left="598" w:firstLineChars="45" w:firstLine="126"/>
        <w:rPr>
          <w:rFonts w:ascii="標楷體" w:eastAsia="標楷體" w:hAnsi="標楷體"/>
          <w:color w:val="FF0000"/>
          <w:sz w:val="28"/>
          <w:szCs w:val="28"/>
        </w:rPr>
      </w:pPr>
      <w:proofErr w:type="spellStart"/>
      <w:r w:rsidRPr="00AD2B8B">
        <w:rPr>
          <w:rFonts w:ascii="標楷體" w:eastAsia="標楷體" w:hAnsi="標楷體" w:hint="eastAsia"/>
          <w:color w:val="FF0000"/>
          <w:sz w:val="28"/>
          <w:szCs w:val="28"/>
          <w:highlight w:val="yellow"/>
        </w:rPr>
        <w:t>先</w:t>
      </w:r>
      <w:proofErr w:type="gramStart"/>
      <w:r w:rsidRPr="00AD2B8B">
        <w:rPr>
          <w:rFonts w:ascii="標楷體" w:eastAsia="標楷體" w:hAnsi="標楷體" w:hint="eastAsia"/>
          <w:color w:val="FF0000"/>
          <w:sz w:val="28"/>
          <w:szCs w:val="28"/>
          <w:highlight w:val="yellow"/>
        </w:rPr>
        <w:t>於線上完成</w:t>
      </w:r>
      <w:proofErr w:type="gramEnd"/>
      <w:r w:rsidRPr="00AD2B8B">
        <w:rPr>
          <w:rFonts w:ascii="標楷體" w:eastAsia="標楷體" w:hAnsi="標楷體" w:hint="eastAsia"/>
          <w:color w:val="FF0000"/>
          <w:sz w:val="28"/>
          <w:szCs w:val="28"/>
          <w:highlight w:val="yellow"/>
        </w:rPr>
        <w:t>基本資料填寫後</w:t>
      </w:r>
      <w:r w:rsidRPr="00AD2B8B">
        <w:rPr>
          <w:rFonts w:ascii="標楷體" w:eastAsia="標楷體" w:hAnsi="標楷體" w:hint="eastAsia"/>
          <w:color w:val="FF0000"/>
          <w:sz w:val="28"/>
          <w:szCs w:val="28"/>
          <w:highlight w:val="yellow"/>
          <w:lang w:eastAsia="zh-TW"/>
        </w:rPr>
        <w:t>再</w:t>
      </w:r>
      <w:r w:rsidRPr="00AD2B8B">
        <w:rPr>
          <w:rFonts w:ascii="標楷體" w:eastAsia="標楷體" w:hAnsi="標楷體" w:hint="eastAsia"/>
          <w:color w:val="FF0000"/>
          <w:sz w:val="28"/>
          <w:szCs w:val="28"/>
          <w:highlight w:val="yellow"/>
        </w:rPr>
        <w:t>預約體檢時間</w:t>
      </w:r>
      <w:proofErr w:type="spellEnd"/>
    </w:p>
    <w:p w:rsidR="0038526C" w:rsidRPr="00AD2B8B" w:rsidRDefault="0038526C" w:rsidP="0038526C">
      <w:pPr>
        <w:pStyle w:val="af5"/>
        <w:spacing w:line="400" w:lineRule="exact"/>
        <w:ind w:leftChars="249" w:left="598" w:firstLineChars="45" w:firstLine="126"/>
        <w:rPr>
          <w:rFonts w:ascii="標楷體" w:eastAsia="標楷體" w:hAnsi="標楷體"/>
          <w:color w:val="FF0000"/>
          <w:sz w:val="28"/>
          <w:szCs w:val="28"/>
        </w:rPr>
      </w:pPr>
      <w:r w:rsidRPr="00AD2B8B">
        <w:rPr>
          <w:rFonts w:ascii="標楷體" w:eastAsia="標楷體" w:hAnsi="標楷體" w:hint="eastAsia"/>
          <w:color w:val="FF0000"/>
          <w:sz w:val="28"/>
          <w:szCs w:val="28"/>
          <w:highlight w:val="yellow"/>
        </w:rPr>
        <w:t>(到院體檢費用新臺幣6</w:t>
      </w:r>
      <w:r w:rsidRPr="00AD2B8B">
        <w:rPr>
          <w:rFonts w:ascii="標楷體" w:eastAsia="標楷體" w:hAnsi="標楷體" w:hint="eastAsia"/>
          <w:color w:val="FF0000"/>
          <w:sz w:val="28"/>
          <w:szCs w:val="28"/>
          <w:highlight w:val="yellow"/>
          <w:lang w:eastAsia="zh-TW"/>
        </w:rPr>
        <w:t>50</w:t>
      </w:r>
      <w:r w:rsidRPr="00AD2B8B">
        <w:rPr>
          <w:rFonts w:ascii="標楷體" w:eastAsia="標楷體" w:hAnsi="標楷體" w:hint="eastAsia"/>
          <w:color w:val="FF0000"/>
          <w:sz w:val="28"/>
          <w:szCs w:val="28"/>
          <w:highlight w:val="yellow"/>
        </w:rPr>
        <w:t>元整，</w:t>
      </w:r>
      <w:r w:rsidRPr="00AD2B8B">
        <w:rPr>
          <w:rFonts w:ascii="標楷體" w:eastAsia="標楷體" w:hAnsi="標楷體" w:cs="Arial"/>
          <w:color w:val="FF0000"/>
          <w:sz w:val="28"/>
          <w:szCs w:val="28"/>
          <w:highlight w:val="yellow"/>
        </w:rPr>
        <w:t>體檢預約流程為進入啟新診所網頁</w:t>
      </w:r>
      <w:r w:rsidRPr="00AD2B8B">
        <w:rPr>
          <mc:AlternateContent>
            <mc:Choice Requires="w16se">
              <w:rFonts w:ascii="標楷體" w:eastAsia="標楷體" w:hAnsi="標楷體" w:cs="Arial"/>
            </mc:Choice>
            <mc:Fallback>
              <w:rFonts w:ascii="Segoe UI Emoji" w:eastAsia="Segoe UI Emoji" w:hAnsi="Segoe UI Emoji" w:cs="Segoe UI Emoji"/>
            </mc:Fallback>
          </mc:AlternateContent>
          <w:color w:val="FF0000"/>
          <w:sz w:val="28"/>
          <w:szCs w:val="28"/>
          <w:highlight w:val="yellow"/>
        </w:rPr>
        <mc:AlternateContent>
          <mc:Choice Requires="w16se">
            <w16se:symEx w16se:font="Segoe UI Emoji" w16se:char="2192"/>
          </mc:Choice>
          <mc:Fallback>
            <w:t>→</w:t>
          </mc:Fallback>
        </mc:AlternateContent>
      </w:r>
      <w:proofErr w:type="spellStart"/>
      <w:r w:rsidRPr="00AD2B8B">
        <w:rPr>
          <w:rFonts w:ascii="標楷體" w:eastAsia="標楷體" w:hAnsi="標楷體" w:cs="Arial"/>
          <w:color w:val="FF0000"/>
          <w:sz w:val="28"/>
          <w:szCs w:val="28"/>
          <w:highlight w:val="yellow"/>
        </w:rPr>
        <w:t>線上預約</w:t>
      </w:r>
      <w:proofErr w:type="spellEnd"/>
      <w:r w:rsidRPr="00AD2B8B">
        <w:rPr>
          <mc:AlternateContent>
            <mc:Choice Requires="w16se">
              <w:rFonts w:ascii="標楷體" w:eastAsia="標楷體" w:hAnsi="標楷體" w:cs="Arial"/>
            </mc:Choice>
            <mc:Fallback>
              <w:rFonts w:ascii="Segoe UI Emoji" w:eastAsia="Segoe UI Emoji" w:hAnsi="Segoe UI Emoji" w:cs="Segoe UI Emoji"/>
            </mc:Fallback>
          </mc:AlternateContent>
          <w:color w:val="FF0000"/>
          <w:sz w:val="28"/>
          <w:szCs w:val="28"/>
          <w:highlight w:val="yellow"/>
        </w:rPr>
        <mc:AlternateContent>
          <mc:Choice Requires="w16se">
            <w16se:symEx w16se:font="Segoe UI Emoji" w16se:char="2192"/>
          </mc:Choice>
          <mc:Fallback>
            <w:t>→</w:t>
          </mc:Fallback>
        </mc:AlternateContent>
      </w:r>
      <w:r w:rsidRPr="00AD2B8B">
        <w:rPr>
          <w:rFonts w:ascii="標楷體" w:eastAsia="標楷體" w:hAnsi="標楷體" w:cs="Arial"/>
          <w:color w:val="FF0000"/>
          <w:sz w:val="28"/>
          <w:szCs w:val="28"/>
          <w:highlight w:val="yellow"/>
        </w:rPr>
        <w:t>學</w:t>
      </w:r>
      <w:r w:rsidRPr="00AD2B8B">
        <w:rPr>
          <w:rFonts w:ascii="標楷體" w:eastAsia="標楷體" w:hAnsi="標楷體" w:cs="Arial" w:hint="eastAsia"/>
          <w:color w:val="FF0000"/>
          <w:sz w:val="28"/>
          <w:szCs w:val="28"/>
          <w:highlight w:val="yellow"/>
          <w:lang w:eastAsia="zh-TW"/>
        </w:rPr>
        <w:t xml:space="preserve">  </w:t>
      </w:r>
      <w:proofErr w:type="spellStart"/>
      <w:r w:rsidRPr="00AD2B8B">
        <w:rPr>
          <w:rFonts w:ascii="標楷體" w:eastAsia="標楷體" w:hAnsi="標楷體" w:cs="Arial"/>
          <w:color w:val="FF0000"/>
          <w:sz w:val="28"/>
          <w:szCs w:val="28"/>
          <w:highlight w:val="yellow"/>
        </w:rPr>
        <w:t>生體檢</w:t>
      </w:r>
      <w:proofErr w:type="spellEnd"/>
      <w:r w:rsidRPr="00AD2B8B">
        <w:rPr>
          <mc:AlternateContent>
            <mc:Choice Requires="w16se">
              <w:rFonts w:ascii="標楷體" w:eastAsia="標楷體" w:hAnsi="標楷體" w:cs="Arial"/>
            </mc:Choice>
            <mc:Fallback>
              <w:rFonts w:ascii="Segoe UI Emoji" w:eastAsia="Segoe UI Emoji" w:hAnsi="Segoe UI Emoji" w:cs="Segoe UI Emoji"/>
            </mc:Fallback>
          </mc:AlternateContent>
          <w:color w:val="FF0000"/>
          <w:sz w:val="28"/>
          <w:szCs w:val="28"/>
          <w:highlight w:val="yellow"/>
        </w:rPr>
        <mc:AlternateContent>
          <mc:Choice Requires="w16se">
            <w16se:symEx w16se:font="Segoe UI Emoji" w16se:char="2192"/>
          </mc:Choice>
          <mc:Fallback>
            <w:t>→</w:t>
          </mc:Fallback>
        </mc:AlternateContent>
      </w:r>
      <w:proofErr w:type="spellStart"/>
      <w:r w:rsidRPr="00AD2B8B">
        <w:rPr>
          <w:rFonts w:ascii="標楷體" w:eastAsia="標楷體" w:hAnsi="標楷體" w:cs="Arial"/>
          <w:color w:val="FF0000"/>
          <w:sz w:val="28"/>
          <w:szCs w:val="28"/>
          <w:highlight w:val="yellow"/>
        </w:rPr>
        <w:t>體檢預約</w:t>
      </w:r>
      <w:proofErr w:type="spellEnd"/>
      <w:r w:rsidRPr="00AD2B8B">
        <w:rPr>
          <mc:AlternateContent>
            <mc:Choice Requires="w16se">
              <w:rFonts w:ascii="標楷體" w:eastAsia="標楷體" w:hAnsi="標楷體" w:cs="Arial"/>
            </mc:Choice>
            <mc:Fallback>
              <w:rFonts w:ascii="Segoe UI Emoji" w:eastAsia="Segoe UI Emoji" w:hAnsi="Segoe UI Emoji" w:cs="Segoe UI Emoji"/>
            </mc:Fallback>
          </mc:AlternateContent>
          <w:color w:val="FF0000"/>
          <w:sz w:val="28"/>
          <w:szCs w:val="28"/>
          <w:highlight w:val="yellow"/>
        </w:rPr>
        <mc:AlternateContent>
          <mc:Choice Requires="w16se">
            <w16se:symEx w16se:font="Segoe UI Emoji" w16se:char="2192"/>
          </mc:Choice>
          <mc:Fallback>
            <w:t>→</w:t>
          </mc:Fallback>
        </mc:AlternateContent>
      </w:r>
      <w:proofErr w:type="spellStart"/>
      <w:r w:rsidRPr="00AD2B8B">
        <w:rPr>
          <w:rFonts w:ascii="標楷體" w:eastAsia="標楷體" w:hAnsi="標楷體" w:cs="Arial"/>
          <w:color w:val="FF0000"/>
          <w:sz w:val="28"/>
          <w:szCs w:val="28"/>
          <w:highlight w:val="yellow"/>
        </w:rPr>
        <w:t>選下午</w:t>
      </w:r>
      <w:proofErr w:type="spellEnd"/>
      <w:r w:rsidRPr="00AD2B8B">
        <w:rPr>
          <w:rFonts w:ascii="標楷體" w:eastAsia="標楷體" w:hAnsi="標楷體" w:cs="Arial" w:hint="eastAsia"/>
          <w:color w:val="FF0000"/>
          <w:sz w:val="28"/>
          <w:szCs w:val="28"/>
          <w:highlight w:val="yellow"/>
          <w:lang w:eastAsia="zh-TW"/>
        </w:rPr>
        <w:t>)</w:t>
      </w:r>
    </w:p>
    <w:p w:rsidR="00267482" w:rsidRPr="00AD20AE" w:rsidRDefault="0038526C" w:rsidP="00AD2B8B">
      <w:pPr>
        <w:pStyle w:val="af5"/>
        <w:spacing w:line="400" w:lineRule="exact"/>
        <w:ind w:leftChars="249" w:left="598" w:firstLineChars="45" w:firstLine="117"/>
        <w:rPr>
          <w:rFonts w:ascii="標楷體" w:eastAsia="標楷體" w:hAnsi="標楷體"/>
          <w:color w:val="000000" w:themeColor="text1"/>
          <w:sz w:val="26"/>
          <w:szCs w:val="26"/>
        </w:rPr>
      </w:pPr>
      <w:r w:rsidRPr="00AE603A">
        <w:rPr>
          <w:rFonts w:ascii="標楷體" w:eastAsia="標楷體" w:hAnsi="標楷體" w:hint="eastAsia"/>
          <w:sz w:val="26"/>
          <w:szCs w:val="26"/>
        </w:rPr>
        <w:t>檢查時間</w:t>
      </w:r>
      <w:r w:rsidRPr="00AE603A">
        <w:rPr>
          <w:rFonts w:ascii="標楷體" w:eastAsia="標楷體" w:hAnsi="標楷體"/>
          <w:sz w:val="26"/>
          <w:szCs w:val="26"/>
        </w:rPr>
        <w:t>:</w:t>
      </w:r>
      <w:r w:rsidRPr="00AD20AE">
        <w:rPr>
          <w:rFonts w:ascii="標楷體" w:eastAsia="標楷體" w:hAnsi="標楷體"/>
          <w:color w:val="000000" w:themeColor="text1"/>
          <w:sz w:val="26"/>
          <w:szCs w:val="26"/>
        </w:rPr>
        <w:t>1</w:t>
      </w:r>
      <w:r w:rsidRPr="00AD20AE">
        <w:rPr>
          <w:rFonts w:ascii="標楷體" w:eastAsia="標楷體" w:hAnsi="標楷體" w:hint="eastAsia"/>
          <w:color w:val="000000" w:themeColor="text1"/>
          <w:sz w:val="26"/>
          <w:szCs w:val="26"/>
        </w:rPr>
        <w:t>1</w:t>
      </w:r>
      <w:r w:rsidRPr="00AD20AE">
        <w:rPr>
          <w:rFonts w:ascii="標楷體" w:eastAsia="標楷體" w:hAnsi="標楷體" w:hint="eastAsia"/>
          <w:color w:val="000000" w:themeColor="text1"/>
          <w:sz w:val="26"/>
          <w:szCs w:val="26"/>
          <w:lang w:eastAsia="zh-TW"/>
        </w:rPr>
        <w:t>2</w:t>
      </w:r>
      <w:r w:rsidRPr="00AD20AE">
        <w:rPr>
          <w:rFonts w:ascii="標楷體" w:eastAsia="標楷體" w:hAnsi="標楷體" w:hint="eastAsia"/>
          <w:color w:val="000000" w:themeColor="text1"/>
          <w:sz w:val="26"/>
          <w:szCs w:val="26"/>
        </w:rPr>
        <w:t>年1</w:t>
      </w:r>
      <w:r w:rsidRPr="00AD20AE">
        <w:rPr>
          <w:rFonts w:ascii="標楷體" w:eastAsia="標楷體" w:hAnsi="標楷體" w:hint="eastAsia"/>
          <w:color w:val="000000" w:themeColor="text1"/>
          <w:sz w:val="26"/>
          <w:szCs w:val="26"/>
          <w:lang w:eastAsia="zh-TW"/>
        </w:rPr>
        <w:t>0</w:t>
      </w:r>
      <w:r w:rsidRPr="00AD20AE">
        <w:rPr>
          <w:rFonts w:ascii="標楷體" w:eastAsia="標楷體" w:hAnsi="標楷體" w:hint="eastAsia"/>
          <w:color w:val="000000" w:themeColor="text1"/>
          <w:sz w:val="26"/>
          <w:szCs w:val="26"/>
        </w:rPr>
        <w:t>月</w:t>
      </w:r>
      <w:r w:rsidRPr="00AD20AE">
        <w:rPr>
          <w:rFonts w:ascii="標楷體" w:eastAsia="標楷體" w:hAnsi="標楷體" w:hint="eastAsia"/>
          <w:color w:val="000000" w:themeColor="text1"/>
          <w:sz w:val="26"/>
          <w:szCs w:val="26"/>
          <w:lang w:eastAsia="zh-TW"/>
        </w:rPr>
        <w:t>1</w:t>
      </w:r>
      <w:r w:rsidRPr="00AD20AE">
        <w:rPr>
          <w:rFonts w:ascii="標楷體" w:eastAsia="標楷體" w:hAnsi="標楷體" w:hint="eastAsia"/>
          <w:color w:val="000000" w:themeColor="text1"/>
          <w:sz w:val="26"/>
          <w:szCs w:val="26"/>
        </w:rPr>
        <w:t>日至1</w:t>
      </w:r>
      <w:r w:rsidRPr="00AD20AE">
        <w:rPr>
          <w:rFonts w:ascii="標楷體" w:eastAsia="標楷體" w:hAnsi="標楷體" w:hint="eastAsia"/>
          <w:color w:val="000000" w:themeColor="text1"/>
          <w:sz w:val="26"/>
          <w:szCs w:val="26"/>
          <w:lang w:eastAsia="zh-TW"/>
        </w:rPr>
        <w:t>0</w:t>
      </w:r>
      <w:r w:rsidRPr="00AD20AE">
        <w:rPr>
          <w:rFonts w:ascii="標楷體" w:eastAsia="標楷體" w:hAnsi="標楷體" w:hint="eastAsia"/>
          <w:color w:val="000000" w:themeColor="text1"/>
          <w:sz w:val="26"/>
          <w:szCs w:val="26"/>
        </w:rPr>
        <w:t>月</w:t>
      </w:r>
      <w:r w:rsidRPr="00AD20AE">
        <w:rPr>
          <w:rFonts w:ascii="標楷體" w:eastAsia="標楷體" w:hAnsi="標楷體" w:hint="eastAsia"/>
          <w:color w:val="000000" w:themeColor="text1"/>
          <w:sz w:val="26"/>
          <w:szCs w:val="26"/>
          <w:lang w:eastAsia="zh-TW"/>
        </w:rPr>
        <w:t>31</w:t>
      </w:r>
      <w:r w:rsidRPr="00AD20AE">
        <w:rPr>
          <w:rFonts w:ascii="標楷體" w:eastAsia="標楷體" w:hAnsi="標楷體" w:hint="eastAsia"/>
          <w:color w:val="000000" w:themeColor="text1"/>
          <w:sz w:val="26"/>
          <w:szCs w:val="26"/>
        </w:rPr>
        <w:t>日，週一至週五</w:t>
      </w:r>
      <w:r w:rsidRPr="00AD20AE">
        <w:rPr>
          <w:rFonts w:ascii="標楷體" w:eastAsia="標楷體" w:hAnsi="標楷體" w:hint="eastAsia"/>
          <w:color w:val="000000" w:themeColor="text1"/>
          <w:sz w:val="26"/>
          <w:szCs w:val="26"/>
          <w:u w:val="single"/>
        </w:rPr>
        <w:t>(</w:t>
      </w:r>
      <w:r w:rsidRPr="00AD20AE">
        <w:rPr>
          <w:rFonts w:ascii="標楷體" w:eastAsia="標楷體" w:hAnsi="標楷體"/>
          <w:color w:val="000000" w:themeColor="text1"/>
          <w:sz w:val="26"/>
          <w:szCs w:val="26"/>
          <w:u w:val="single"/>
        </w:rPr>
        <w:t>1</w:t>
      </w:r>
      <w:r w:rsidRPr="00AD20AE">
        <w:rPr>
          <w:rFonts w:ascii="標楷體" w:eastAsia="標楷體" w:hAnsi="標楷體" w:hint="eastAsia"/>
          <w:color w:val="000000" w:themeColor="text1"/>
          <w:sz w:val="26"/>
          <w:szCs w:val="26"/>
          <w:u w:val="single"/>
        </w:rPr>
        <w:t>3:00～16:30)</w:t>
      </w:r>
    </w:p>
    <w:p w:rsidR="00267482" w:rsidRPr="00AE603A" w:rsidRDefault="00267482" w:rsidP="00267482">
      <w:pPr>
        <w:pStyle w:val="af5"/>
        <w:numPr>
          <w:ilvl w:val="0"/>
          <w:numId w:val="15"/>
        </w:numPr>
        <w:spacing w:line="400" w:lineRule="exact"/>
        <w:ind w:left="818" w:hanging="338"/>
        <w:rPr>
          <w:rFonts w:ascii="標楷體" w:eastAsia="標楷體" w:hAnsi="標楷體"/>
          <w:sz w:val="28"/>
          <w:szCs w:val="28"/>
        </w:rPr>
      </w:pPr>
      <w:r w:rsidRPr="00AD20AE">
        <w:rPr>
          <w:rFonts w:ascii="標楷體" w:eastAsia="標楷體" w:hAnsi="標楷體" w:hint="eastAsia"/>
          <w:color w:val="000000" w:themeColor="text1"/>
          <w:sz w:val="28"/>
          <w:szCs w:val="28"/>
        </w:rPr>
        <w:t>特約健檢單位自11</w:t>
      </w:r>
      <w:r w:rsidR="0038526C" w:rsidRPr="00AD20AE">
        <w:rPr>
          <w:rFonts w:ascii="標楷體" w:eastAsia="標楷體" w:hAnsi="標楷體" w:hint="eastAsia"/>
          <w:color w:val="000000" w:themeColor="text1"/>
          <w:sz w:val="28"/>
          <w:szCs w:val="28"/>
          <w:lang w:eastAsia="zh-TW"/>
        </w:rPr>
        <w:t>2</w:t>
      </w:r>
      <w:r w:rsidRPr="00AD20AE">
        <w:rPr>
          <w:rFonts w:ascii="標楷體" w:eastAsia="標楷體" w:hAnsi="標楷體" w:hint="eastAsia"/>
          <w:color w:val="000000" w:themeColor="text1"/>
          <w:sz w:val="28"/>
          <w:szCs w:val="28"/>
        </w:rPr>
        <w:t>年</w:t>
      </w:r>
      <w:r w:rsidRPr="00AE603A">
        <w:rPr>
          <w:rFonts w:ascii="標楷體" w:eastAsia="標楷體" w:hAnsi="標楷體" w:hint="eastAsia"/>
          <w:sz w:val="28"/>
          <w:szCs w:val="28"/>
        </w:rPr>
        <w:t>1</w:t>
      </w:r>
      <w:r w:rsidRPr="00AE603A">
        <w:rPr>
          <w:rFonts w:ascii="標楷體" w:eastAsia="標楷體" w:hAnsi="標楷體" w:hint="eastAsia"/>
          <w:sz w:val="28"/>
          <w:szCs w:val="28"/>
          <w:lang w:eastAsia="zh-TW"/>
        </w:rPr>
        <w:t>1</w:t>
      </w:r>
      <w:r w:rsidRPr="00AE603A">
        <w:rPr>
          <w:rFonts w:ascii="標楷體" w:eastAsia="標楷體" w:hAnsi="標楷體" w:hint="eastAsia"/>
          <w:sz w:val="28"/>
          <w:szCs w:val="28"/>
        </w:rPr>
        <w:t>月1日起收費1000元整。</w:t>
      </w:r>
    </w:p>
    <w:p w:rsidR="00267482" w:rsidRPr="00AE603A" w:rsidRDefault="00267482" w:rsidP="00267482">
      <w:pPr>
        <w:pStyle w:val="af5"/>
        <w:numPr>
          <w:ilvl w:val="0"/>
          <w:numId w:val="15"/>
        </w:numPr>
        <w:spacing w:line="400" w:lineRule="exact"/>
        <w:ind w:left="818" w:hanging="338"/>
        <w:rPr>
          <w:rFonts w:ascii="標楷體" w:eastAsia="標楷體" w:hAnsi="標楷體"/>
          <w:sz w:val="28"/>
          <w:szCs w:val="28"/>
        </w:rPr>
      </w:pPr>
      <w:proofErr w:type="spellStart"/>
      <w:r w:rsidRPr="00AE603A">
        <w:rPr>
          <w:rFonts w:ascii="標楷體" w:eastAsia="標楷體" w:hAnsi="標楷體" w:hint="eastAsia"/>
          <w:sz w:val="28"/>
          <w:szCs w:val="28"/>
        </w:rPr>
        <w:t>未按時健檢者，請自行到醫院或本校委託合格健檢中心體檢</w:t>
      </w:r>
      <w:proofErr w:type="spellEnd"/>
      <w:r w:rsidRPr="00AE603A">
        <w:rPr>
          <w:rFonts w:ascii="標楷體" w:eastAsia="標楷體" w:hAnsi="標楷體" w:hint="eastAsia"/>
          <w:sz w:val="28"/>
          <w:szCs w:val="28"/>
        </w:rPr>
        <w:t>。</w:t>
      </w:r>
    </w:p>
    <w:p w:rsidR="00267482" w:rsidRPr="00AE603A" w:rsidRDefault="00267482" w:rsidP="00267482">
      <w:pPr>
        <w:pStyle w:val="af5"/>
        <w:numPr>
          <w:ilvl w:val="0"/>
          <w:numId w:val="15"/>
        </w:numPr>
        <w:tabs>
          <w:tab w:val="left" w:pos="360"/>
        </w:tabs>
        <w:spacing w:line="400" w:lineRule="exact"/>
        <w:ind w:left="763" w:hanging="283"/>
        <w:rPr>
          <w:rFonts w:ascii="標楷體" w:eastAsia="標楷體" w:hAnsi="標楷體"/>
          <w:sz w:val="28"/>
          <w:szCs w:val="28"/>
        </w:rPr>
      </w:pPr>
      <w:r w:rsidRPr="00AE603A">
        <w:rPr>
          <w:rFonts w:ascii="標楷體" w:eastAsia="標楷體" w:hAnsi="標楷體" w:hint="eastAsia"/>
          <w:sz w:val="28"/>
          <w:szCs w:val="28"/>
        </w:rPr>
        <w:t>自行前往其他合格醫療院所體檢者，</w:t>
      </w:r>
      <w:r w:rsidRPr="0038526C">
        <w:rPr>
          <w:rFonts w:ascii="標楷體" w:eastAsia="標楷體" w:hAnsi="標楷體" w:hint="eastAsia"/>
          <w:color w:val="FF0000"/>
          <w:sz w:val="28"/>
          <w:szCs w:val="28"/>
          <w:highlight w:val="yellow"/>
        </w:rPr>
        <w:t>11</w:t>
      </w:r>
      <w:r w:rsidR="0038526C" w:rsidRPr="0038526C">
        <w:rPr>
          <w:rFonts w:ascii="標楷體" w:eastAsia="標楷體" w:hAnsi="標楷體" w:hint="eastAsia"/>
          <w:color w:val="FF0000"/>
          <w:sz w:val="28"/>
          <w:szCs w:val="28"/>
          <w:highlight w:val="yellow"/>
          <w:lang w:eastAsia="zh-TW"/>
        </w:rPr>
        <w:t>2</w:t>
      </w:r>
      <w:r w:rsidRPr="0038526C">
        <w:rPr>
          <w:rFonts w:ascii="標楷體" w:eastAsia="標楷體" w:hAnsi="標楷體" w:hint="eastAsia"/>
          <w:color w:val="FF0000"/>
          <w:sz w:val="28"/>
          <w:szCs w:val="28"/>
          <w:highlight w:val="yellow"/>
        </w:rPr>
        <w:t>年</w:t>
      </w:r>
      <w:r w:rsidR="0038526C" w:rsidRPr="0038526C">
        <w:rPr>
          <w:rFonts w:ascii="標楷體" w:eastAsia="標楷體" w:hAnsi="標楷體" w:hint="eastAsia"/>
          <w:color w:val="FF0000"/>
          <w:sz w:val="28"/>
          <w:szCs w:val="28"/>
          <w:highlight w:val="yellow"/>
          <w:lang w:eastAsia="zh-TW"/>
        </w:rPr>
        <w:t>6</w:t>
      </w:r>
      <w:r w:rsidRPr="0038526C">
        <w:rPr>
          <w:rFonts w:ascii="標楷體" w:eastAsia="標楷體" w:hAnsi="標楷體" w:hint="eastAsia"/>
          <w:color w:val="FF0000"/>
          <w:sz w:val="28"/>
          <w:szCs w:val="28"/>
          <w:highlight w:val="yellow"/>
        </w:rPr>
        <w:t>月</w:t>
      </w:r>
      <w:r w:rsidR="00AD2B8B">
        <w:rPr>
          <w:rFonts w:ascii="標楷體" w:eastAsia="標楷體" w:hAnsi="標楷體" w:hint="eastAsia"/>
          <w:color w:val="FF0000"/>
          <w:sz w:val="28"/>
          <w:szCs w:val="28"/>
          <w:highlight w:val="yellow"/>
          <w:lang w:eastAsia="zh-TW"/>
        </w:rPr>
        <w:t>5</w:t>
      </w:r>
      <w:r w:rsidRPr="0038526C">
        <w:rPr>
          <w:rFonts w:ascii="標楷體" w:eastAsia="標楷體" w:hAnsi="標楷體" w:hint="eastAsia"/>
          <w:color w:val="FF0000"/>
          <w:sz w:val="28"/>
          <w:szCs w:val="28"/>
          <w:highlight w:val="yellow"/>
        </w:rPr>
        <w:t>日</w:t>
      </w:r>
      <w:r w:rsidRPr="00AE603A">
        <w:rPr>
          <w:rFonts w:ascii="標楷體" w:eastAsia="標楷體" w:hAnsi="標楷體" w:hint="eastAsia"/>
          <w:sz w:val="28"/>
          <w:szCs w:val="28"/>
        </w:rPr>
        <w:t>以後體檢之報告有效，請於</w:t>
      </w:r>
      <w:r w:rsidRPr="00AE603A">
        <w:rPr>
          <w:rFonts w:ascii="標楷體" w:eastAsia="標楷體" w:hAnsi="標楷體" w:hint="eastAsia"/>
          <w:sz w:val="28"/>
          <w:szCs w:val="28"/>
        </w:rPr>
        <w:lastRenderedPageBreak/>
        <w:t>1</w:t>
      </w:r>
      <w:r w:rsidRPr="008B7B10">
        <w:rPr>
          <w:rFonts w:ascii="標楷體" w:eastAsia="標楷體" w:hAnsi="標楷體" w:hint="eastAsia"/>
          <w:color w:val="000000" w:themeColor="text1"/>
          <w:sz w:val="28"/>
          <w:szCs w:val="28"/>
        </w:rPr>
        <w:t>1</w:t>
      </w:r>
      <w:r w:rsidR="0038526C" w:rsidRPr="008B7B10">
        <w:rPr>
          <w:rFonts w:ascii="標楷體" w:eastAsia="標楷體" w:hAnsi="標楷體" w:hint="eastAsia"/>
          <w:color w:val="000000" w:themeColor="text1"/>
          <w:sz w:val="28"/>
          <w:szCs w:val="28"/>
          <w:lang w:eastAsia="zh-TW"/>
        </w:rPr>
        <w:t>2</w:t>
      </w:r>
      <w:r w:rsidRPr="00AE603A">
        <w:rPr>
          <w:rFonts w:ascii="標楷體" w:eastAsia="標楷體" w:hAnsi="標楷體" w:hint="eastAsia"/>
          <w:sz w:val="28"/>
          <w:szCs w:val="28"/>
        </w:rPr>
        <w:t>年</w:t>
      </w:r>
      <w:r w:rsidRPr="00AE603A">
        <w:rPr>
          <w:rFonts w:ascii="標楷體" w:eastAsia="標楷體" w:hAnsi="標楷體" w:hint="eastAsia"/>
          <w:sz w:val="28"/>
          <w:szCs w:val="28"/>
          <w:lang w:eastAsia="zh-TW"/>
        </w:rPr>
        <w:t>09</w:t>
      </w:r>
      <w:r w:rsidRPr="00AE603A">
        <w:rPr>
          <w:rFonts w:ascii="標楷體" w:eastAsia="標楷體" w:hAnsi="標楷體" w:hint="eastAsia"/>
          <w:sz w:val="28"/>
          <w:szCs w:val="28"/>
        </w:rPr>
        <w:t>月</w:t>
      </w:r>
      <w:r w:rsidRPr="00AE603A">
        <w:rPr>
          <w:rFonts w:ascii="標楷體" w:eastAsia="標楷體" w:hAnsi="標楷體" w:hint="eastAsia"/>
          <w:sz w:val="28"/>
          <w:szCs w:val="28"/>
          <w:lang w:eastAsia="zh-TW"/>
        </w:rPr>
        <w:t>30</w:t>
      </w:r>
      <w:r w:rsidRPr="00AE603A">
        <w:rPr>
          <w:rFonts w:ascii="標楷體" w:eastAsia="標楷體" w:hAnsi="標楷體" w:hint="eastAsia"/>
          <w:sz w:val="28"/>
          <w:szCs w:val="28"/>
        </w:rPr>
        <w:t>日前，將體檢報告正本以限時掛號寄至台北校區衛生保健組或桃園校區醫務室，或於上班時間交至衛生保健組。</w:t>
      </w:r>
    </w:p>
    <w:p w:rsidR="00267482" w:rsidRPr="00AE603A" w:rsidRDefault="00267482" w:rsidP="00267482">
      <w:pPr>
        <w:pStyle w:val="af5"/>
        <w:numPr>
          <w:ilvl w:val="0"/>
          <w:numId w:val="15"/>
        </w:numPr>
        <w:tabs>
          <w:tab w:val="left" w:pos="360"/>
        </w:tabs>
        <w:spacing w:line="400" w:lineRule="exact"/>
        <w:ind w:left="763" w:hanging="283"/>
        <w:rPr>
          <w:rFonts w:ascii="標楷體" w:eastAsia="標楷體" w:hAnsi="標楷體"/>
          <w:sz w:val="28"/>
          <w:szCs w:val="28"/>
        </w:rPr>
      </w:pPr>
      <w:proofErr w:type="spellStart"/>
      <w:r w:rsidRPr="00AE603A">
        <w:rPr>
          <w:rFonts w:ascii="標楷體" w:eastAsia="標楷體" w:hAnsi="標楷體" w:hint="eastAsia"/>
          <w:sz w:val="28"/>
          <w:szCs w:val="28"/>
        </w:rPr>
        <w:t>因應</w:t>
      </w:r>
      <w:proofErr w:type="gramStart"/>
      <w:r w:rsidRPr="00AE603A">
        <w:rPr>
          <w:rFonts w:ascii="標楷體" w:eastAsia="標楷體" w:hAnsi="標楷體" w:hint="eastAsia"/>
          <w:sz w:val="28"/>
          <w:szCs w:val="28"/>
        </w:rPr>
        <w:t>新冠肺炎疫</w:t>
      </w:r>
      <w:proofErr w:type="gramEnd"/>
      <w:r w:rsidRPr="00AE603A">
        <w:rPr>
          <w:rFonts w:ascii="標楷體" w:eastAsia="標楷體" w:hAnsi="標楷體" w:hint="eastAsia"/>
          <w:sz w:val="28"/>
          <w:szCs w:val="28"/>
        </w:rPr>
        <w:t>情發展，體檢活動視</w:t>
      </w:r>
      <w:proofErr w:type="gramStart"/>
      <w:r w:rsidRPr="00AE603A">
        <w:rPr>
          <w:rFonts w:ascii="標楷體" w:eastAsia="標楷體" w:hAnsi="標楷體" w:hint="eastAsia"/>
          <w:sz w:val="28"/>
          <w:szCs w:val="28"/>
        </w:rPr>
        <w:t>疫情將</w:t>
      </w:r>
      <w:proofErr w:type="gramEnd"/>
      <w:r w:rsidRPr="00AE603A">
        <w:rPr>
          <w:rFonts w:ascii="標楷體" w:eastAsia="標楷體" w:hAnsi="標楷體" w:hint="eastAsia"/>
          <w:sz w:val="28"/>
          <w:szCs w:val="28"/>
          <w:lang w:eastAsia="zh-TW"/>
        </w:rPr>
        <w:t>做</w:t>
      </w:r>
      <w:r w:rsidRPr="00AE603A">
        <w:rPr>
          <w:rFonts w:ascii="標楷體" w:eastAsia="標楷體" w:hAnsi="標楷體" w:hint="eastAsia"/>
          <w:sz w:val="28"/>
          <w:szCs w:val="28"/>
        </w:rPr>
        <w:t>滾動式調整辦理</w:t>
      </w:r>
      <w:proofErr w:type="spellEnd"/>
      <w:r w:rsidRPr="00AE603A">
        <w:rPr>
          <w:rFonts w:ascii="標楷體" w:eastAsia="標楷體" w:hAnsi="標楷體" w:hint="eastAsia"/>
          <w:sz w:val="28"/>
          <w:szCs w:val="28"/>
        </w:rPr>
        <w:t>。</w:t>
      </w:r>
    </w:p>
    <w:p w:rsidR="00267482" w:rsidRPr="00AE603A" w:rsidRDefault="00267482" w:rsidP="00267482">
      <w:pPr>
        <w:widowControl/>
        <w:spacing w:line="400" w:lineRule="exact"/>
        <w:rPr>
          <w:rFonts w:ascii="標楷體" w:eastAsia="標楷體" w:hAnsi="標楷體"/>
          <w:sz w:val="28"/>
          <w:szCs w:val="28"/>
        </w:rPr>
      </w:pPr>
      <w:r w:rsidRPr="00AE603A">
        <w:rPr>
          <w:rFonts w:ascii="標楷體" w:eastAsia="標楷體" w:hAnsi="標楷體" w:hint="eastAsia"/>
          <w:sz w:val="28"/>
          <w:szCs w:val="28"/>
        </w:rPr>
        <w:t xml:space="preserve">   無故不進行健康檢查者，得依本校衛生保健實施辦法處理，以維護校園師生健康。</w:t>
      </w:r>
    </w:p>
    <w:p w:rsidR="00267482" w:rsidRPr="00AE603A" w:rsidRDefault="00267482" w:rsidP="00267482">
      <w:pPr>
        <w:widowControl/>
        <w:spacing w:line="400" w:lineRule="exact"/>
        <w:ind w:firstLine="426"/>
        <w:rPr>
          <w:rFonts w:ascii="標楷體" w:eastAsia="標楷體" w:hAnsi="標楷體"/>
          <w:bCs/>
          <w:sz w:val="28"/>
          <w:szCs w:val="28"/>
        </w:rPr>
      </w:pPr>
      <w:r w:rsidRPr="00AE603A">
        <w:rPr>
          <w:rFonts w:ascii="標楷體" w:eastAsia="標楷體" w:hAnsi="標楷體" w:hint="eastAsia"/>
          <w:sz w:val="28"/>
          <w:szCs w:val="28"/>
        </w:rPr>
        <w:t>若您有任何疑問，請電洽衛保組</w:t>
      </w:r>
      <w:r w:rsidRPr="00AE603A">
        <w:rPr>
          <w:rFonts w:ascii="標楷體" w:eastAsia="標楷體" w:hAnsi="標楷體"/>
          <w:sz w:val="28"/>
          <w:szCs w:val="28"/>
        </w:rPr>
        <w:t>(02)2882-4564</w:t>
      </w:r>
      <w:r w:rsidRPr="00AE603A">
        <w:rPr>
          <w:rFonts w:ascii="標楷體" w:eastAsia="標楷體" w:hAnsi="標楷體" w:hint="eastAsia"/>
          <w:sz w:val="28"/>
          <w:szCs w:val="28"/>
        </w:rPr>
        <w:t>轉</w:t>
      </w:r>
      <w:r w:rsidRPr="00AE603A">
        <w:rPr>
          <w:rFonts w:ascii="標楷體" w:eastAsia="標楷體" w:hAnsi="標楷體"/>
          <w:sz w:val="28"/>
          <w:szCs w:val="28"/>
        </w:rPr>
        <w:t>2224</w:t>
      </w:r>
      <w:r w:rsidRPr="00AE603A">
        <w:rPr>
          <w:rFonts w:ascii="標楷體" w:eastAsia="標楷體" w:hAnsi="標楷體" w:hint="eastAsia"/>
          <w:sz w:val="28"/>
          <w:szCs w:val="28"/>
        </w:rPr>
        <w:t>、(03)350-7001轉3170。</w:t>
      </w:r>
      <w:r w:rsidRPr="00AE603A">
        <w:rPr>
          <w:rFonts w:ascii="標楷體" w:eastAsia="標楷體" w:hAnsi="標楷體"/>
          <w:bCs/>
          <w:sz w:val="28"/>
          <w:szCs w:val="28"/>
        </w:rPr>
        <w:t xml:space="preserve"> </w:t>
      </w:r>
    </w:p>
    <w:p w:rsidR="00267482" w:rsidRPr="00AE603A" w:rsidRDefault="00267482" w:rsidP="00267482">
      <w:pPr>
        <w:widowControl/>
        <w:rPr>
          <w:rFonts w:eastAsia="標楷體"/>
          <w:sz w:val="27"/>
          <w:szCs w:val="27"/>
        </w:rPr>
      </w:pPr>
    </w:p>
    <w:p w:rsidR="00267482" w:rsidRPr="00AE603A" w:rsidRDefault="00267482" w:rsidP="00267482">
      <w:pPr>
        <w:widowControl/>
        <w:rPr>
          <w:rFonts w:eastAsia="標楷體"/>
          <w:sz w:val="27"/>
          <w:szCs w:val="27"/>
        </w:rPr>
      </w:pPr>
      <w:r w:rsidRPr="00AE603A">
        <w:rPr>
          <w:rFonts w:eastAsia="標楷體" w:hint="eastAsia"/>
          <w:sz w:val="27"/>
          <w:szCs w:val="27"/>
        </w:rPr>
        <w:t>附表</w:t>
      </w:r>
    </w:p>
    <w:p w:rsidR="00267482" w:rsidRPr="00AE603A" w:rsidRDefault="00267482" w:rsidP="00267482">
      <w:pPr>
        <w:pStyle w:val="af5"/>
        <w:tabs>
          <w:tab w:val="left" w:pos="360"/>
        </w:tabs>
        <w:spacing w:line="320" w:lineRule="exact"/>
        <w:rPr>
          <w:rFonts w:ascii="Times New Roman" w:eastAsia="標楷體" w:hAnsi="Times New Roman"/>
          <w:b/>
          <w:sz w:val="28"/>
        </w:rPr>
      </w:pPr>
    </w:p>
    <w:tbl>
      <w:tblPr>
        <w:tblW w:w="10647" w:type="dxa"/>
        <w:tblInd w:w="-20" w:type="dxa"/>
        <w:tblCellMar>
          <w:left w:w="28" w:type="dxa"/>
          <w:right w:w="28" w:type="dxa"/>
        </w:tblCellMar>
        <w:tblLook w:val="04A0" w:firstRow="1" w:lastRow="0" w:firstColumn="1" w:lastColumn="0" w:noHBand="0" w:noVBand="1"/>
      </w:tblPr>
      <w:tblGrid>
        <w:gridCol w:w="724"/>
        <w:gridCol w:w="58"/>
        <w:gridCol w:w="1134"/>
        <w:gridCol w:w="48"/>
        <w:gridCol w:w="944"/>
        <w:gridCol w:w="296"/>
        <w:gridCol w:w="838"/>
        <w:gridCol w:w="403"/>
        <w:gridCol w:w="731"/>
        <w:gridCol w:w="509"/>
        <w:gridCol w:w="909"/>
        <w:gridCol w:w="331"/>
        <w:gridCol w:w="745"/>
        <w:gridCol w:w="496"/>
        <w:gridCol w:w="1240"/>
        <w:gridCol w:w="1241"/>
      </w:tblGrid>
      <w:tr w:rsidR="00AE603A" w:rsidRPr="00AE603A" w:rsidTr="0041676F">
        <w:trPr>
          <w:trHeight w:val="390"/>
        </w:trPr>
        <w:tc>
          <w:tcPr>
            <w:tcW w:w="10647"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482" w:rsidRPr="00AE603A" w:rsidRDefault="00267482" w:rsidP="0041676F">
            <w:pPr>
              <w:widowControl/>
              <w:jc w:val="center"/>
              <w:rPr>
                <w:rFonts w:ascii="新細明體" w:hAnsi="新細明體" w:cs="新細明體"/>
                <w:kern w:val="0"/>
              </w:rPr>
            </w:pPr>
            <w:r w:rsidRPr="00AE603A">
              <w:rPr>
                <w:rFonts w:ascii="標楷體" w:eastAsia="標楷體" w:hAnsi="標楷體" w:cs="新細明體" w:hint="eastAsia"/>
                <w:kern w:val="0"/>
                <w:sz w:val="28"/>
                <w:szCs w:val="28"/>
              </w:rPr>
              <w:t>銘傳大學</w:t>
            </w:r>
            <w:r w:rsidRPr="008B7B10">
              <w:rPr>
                <w:rFonts w:ascii="標楷體" w:eastAsia="標楷體" w:hAnsi="標楷體" w:cs="新細明體" w:hint="eastAsia"/>
                <w:color w:val="000000" w:themeColor="text1"/>
                <w:kern w:val="0"/>
                <w:sz w:val="28"/>
                <w:szCs w:val="28"/>
              </w:rPr>
              <w:t>11</w:t>
            </w:r>
            <w:r w:rsidR="00AD2B8B" w:rsidRPr="008B7B10">
              <w:rPr>
                <w:rFonts w:ascii="標楷體" w:eastAsia="標楷體" w:hAnsi="標楷體" w:cs="新細明體" w:hint="eastAsia"/>
                <w:color w:val="000000" w:themeColor="text1"/>
                <w:kern w:val="0"/>
                <w:sz w:val="28"/>
                <w:szCs w:val="28"/>
              </w:rPr>
              <w:t>2</w:t>
            </w:r>
            <w:r w:rsidRPr="008B7B10">
              <w:rPr>
                <w:rFonts w:ascii="標楷體" w:eastAsia="標楷體" w:hAnsi="標楷體" w:cs="新細明體" w:hint="eastAsia"/>
                <w:color w:val="000000" w:themeColor="text1"/>
                <w:kern w:val="0"/>
                <w:sz w:val="28"/>
                <w:szCs w:val="28"/>
              </w:rPr>
              <w:t>學</w:t>
            </w:r>
            <w:r w:rsidRPr="00AE603A">
              <w:rPr>
                <w:rFonts w:ascii="標楷體" w:eastAsia="標楷體" w:hAnsi="標楷體" w:cs="新細明體" w:hint="eastAsia"/>
                <w:kern w:val="0"/>
                <w:sz w:val="28"/>
                <w:szCs w:val="28"/>
              </w:rPr>
              <w:t>年度(</w:t>
            </w:r>
            <w:r w:rsidRPr="00AE603A">
              <w:rPr>
                <w:rFonts w:ascii="標楷體" w:eastAsia="標楷體" w:hAnsi="標楷體" w:cs="新細明體" w:hint="eastAsia"/>
                <w:b/>
                <w:kern w:val="0"/>
                <w:sz w:val="28"/>
                <w:szCs w:val="28"/>
              </w:rPr>
              <w:t>台北校區</w:t>
            </w:r>
            <w:r w:rsidRPr="00AE603A">
              <w:rPr>
                <w:rFonts w:ascii="標楷體" w:eastAsia="標楷體" w:hAnsi="標楷體" w:cs="新細明體" w:hint="eastAsia"/>
                <w:kern w:val="0"/>
                <w:sz w:val="28"/>
                <w:szCs w:val="28"/>
              </w:rPr>
              <w:t>)各系所</w:t>
            </w:r>
            <w:proofErr w:type="gramStart"/>
            <w:r w:rsidRPr="00AE603A">
              <w:rPr>
                <w:rFonts w:ascii="標楷體" w:eastAsia="標楷體" w:hAnsi="標楷體" w:cs="新細明體" w:hint="eastAsia"/>
                <w:kern w:val="0"/>
                <w:sz w:val="28"/>
                <w:szCs w:val="28"/>
              </w:rPr>
              <w:t>新生暨轉</w:t>
            </w:r>
            <w:proofErr w:type="gramEnd"/>
            <w:r w:rsidRPr="00AE603A">
              <w:rPr>
                <w:rFonts w:ascii="標楷體" w:eastAsia="標楷體" w:hAnsi="標楷體" w:cs="新細明體" w:hint="eastAsia"/>
                <w:kern w:val="0"/>
                <w:sz w:val="28"/>
                <w:szCs w:val="28"/>
              </w:rPr>
              <w:t>(復)學生健康檢查時間分配表</w:t>
            </w:r>
          </w:p>
        </w:tc>
      </w:tr>
      <w:tr w:rsidR="00AD2B8B" w:rsidRPr="00AE603A" w:rsidTr="007D1AC3">
        <w:trPr>
          <w:trHeight w:val="390"/>
        </w:trPr>
        <w:tc>
          <w:tcPr>
            <w:tcW w:w="782" w:type="dxa"/>
            <w:gridSpan w:val="2"/>
            <w:tcBorders>
              <w:top w:val="nil"/>
              <w:left w:val="single" w:sz="4" w:space="0" w:color="auto"/>
              <w:bottom w:val="single" w:sz="4" w:space="0" w:color="auto"/>
              <w:right w:val="single" w:sz="4" w:space="0" w:color="auto"/>
            </w:tcBorders>
            <w:shd w:val="clear" w:color="auto" w:fill="auto"/>
            <w:vAlign w:val="center"/>
            <w:hideMark/>
          </w:tcPr>
          <w:p w:rsidR="00AD2B8B" w:rsidRPr="00AE603A" w:rsidRDefault="00AD2B8B" w:rsidP="0041676F">
            <w:pPr>
              <w:widowControl/>
              <w:rPr>
                <w:rFonts w:ascii="標楷體" w:eastAsia="標楷體" w:hAnsi="標楷體" w:cs="新細明體"/>
                <w:kern w:val="0"/>
                <w:sz w:val="28"/>
                <w:szCs w:val="28"/>
              </w:rPr>
            </w:pPr>
            <w:r w:rsidRPr="00AE603A">
              <w:rPr>
                <w:rFonts w:ascii="標楷體" w:eastAsia="標楷體" w:hAnsi="標楷體" w:cs="新細明體" w:hint="eastAsia"/>
                <w:kern w:val="0"/>
                <w:sz w:val="28"/>
                <w:szCs w:val="28"/>
              </w:rPr>
              <w:t>時間</w:t>
            </w:r>
          </w:p>
        </w:tc>
        <w:tc>
          <w:tcPr>
            <w:tcW w:w="1134" w:type="dxa"/>
            <w:tcBorders>
              <w:top w:val="nil"/>
              <w:left w:val="nil"/>
              <w:bottom w:val="single" w:sz="4" w:space="0" w:color="auto"/>
              <w:right w:val="single" w:sz="4" w:space="0" w:color="auto"/>
            </w:tcBorders>
            <w:shd w:val="clear" w:color="auto" w:fill="auto"/>
            <w:noWrap/>
            <w:vAlign w:val="center"/>
            <w:hideMark/>
          </w:tcPr>
          <w:p w:rsidR="00AD2B8B" w:rsidRPr="00AE603A" w:rsidRDefault="00AD2B8B" w:rsidP="0041676F">
            <w:pPr>
              <w:widowControl/>
              <w:jc w:val="center"/>
              <w:rPr>
                <w:rFonts w:ascii="標楷體" w:eastAsia="標楷體" w:hAnsi="標楷體" w:cs="新細明體"/>
                <w:kern w:val="0"/>
              </w:rPr>
            </w:pPr>
            <w:r w:rsidRPr="00AE603A">
              <w:rPr>
                <w:rFonts w:ascii="標楷體" w:eastAsia="標楷體" w:hAnsi="標楷體" w:cs="新細明體" w:hint="eastAsia"/>
                <w:kern w:val="0"/>
              </w:rPr>
              <w:t>8：10</w:t>
            </w:r>
          </w:p>
          <w:p w:rsidR="00AD2B8B" w:rsidRPr="00AE603A" w:rsidRDefault="00AD2B8B" w:rsidP="0041676F">
            <w:pPr>
              <w:widowControl/>
              <w:jc w:val="center"/>
              <w:rPr>
                <w:rFonts w:ascii="標楷體" w:eastAsia="標楷體" w:hAnsi="標楷體" w:cs="新細明體"/>
                <w:kern w:val="0"/>
              </w:rPr>
            </w:pPr>
            <w:proofErr w:type="gramStart"/>
            <w:r w:rsidRPr="00AE603A">
              <w:rPr>
                <w:rFonts w:ascii="標楷體" w:eastAsia="標楷體" w:hAnsi="標楷體" w:cs="新細明體" w:hint="eastAsia"/>
                <w:kern w:val="0"/>
              </w:rPr>
              <w:t>∣</w:t>
            </w:r>
            <w:proofErr w:type="gramEnd"/>
          </w:p>
          <w:p w:rsidR="00AD2B8B" w:rsidRPr="00AE603A" w:rsidRDefault="00AD2B8B" w:rsidP="0041676F">
            <w:pPr>
              <w:widowControl/>
              <w:jc w:val="center"/>
              <w:rPr>
                <w:rFonts w:ascii="標楷體" w:eastAsia="標楷體" w:hAnsi="標楷體" w:cs="新細明體"/>
                <w:kern w:val="0"/>
              </w:rPr>
            </w:pPr>
            <w:r w:rsidRPr="00AE603A">
              <w:rPr>
                <w:rFonts w:ascii="標楷體" w:eastAsia="標楷體" w:hAnsi="標楷體" w:cs="新細明體" w:hint="eastAsia"/>
                <w:kern w:val="0"/>
              </w:rPr>
              <w:t>9：00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D2B8B" w:rsidRPr="00AE603A" w:rsidRDefault="00AD2B8B" w:rsidP="0041676F">
            <w:pPr>
              <w:widowControl/>
              <w:jc w:val="center"/>
              <w:rPr>
                <w:rFonts w:ascii="標楷體" w:eastAsia="標楷體" w:hAnsi="標楷體" w:cs="新細明體"/>
                <w:kern w:val="0"/>
              </w:rPr>
            </w:pPr>
            <w:r w:rsidRPr="00AE603A">
              <w:rPr>
                <w:rFonts w:ascii="標楷體" w:eastAsia="標楷體" w:hAnsi="標楷體" w:cs="新細明體" w:hint="eastAsia"/>
                <w:kern w:val="0"/>
              </w:rPr>
              <w:t>9：00</w:t>
            </w:r>
          </w:p>
          <w:p w:rsidR="00AD2B8B" w:rsidRPr="00AE603A" w:rsidRDefault="00AD2B8B" w:rsidP="0041676F">
            <w:pPr>
              <w:widowControl/>
              <w:jc w:val="center"/>
              <w:rPr>
                <w:rFonts w:ascii="標楷體" w:eastAsia="標楷體" w:hAnsi="標楷體" w:cs="新細明體"/>
                <w:kern w:val="0"/>
              </w:rPr>
            </w:pPr>
            <w:proofErr w:type="gramStart"/>
            <w:r w:rsidRPr="00AE603A">
              <w:rPr>
                <w:rFonts w:ascii="標楷體" w:eastAsia="標楷體" w:hAnsi="標楷體" w:cs="新細明體" w:hint="eastAsia"/>
                <w:kern w:val="0"/>
              </w:rPr>
              <w:t>∣</w:t>
            </w:r>
            <w:proofErr w:type="gramEnd"/>
          </w:p>
          <w:p w:rsidR="00AD2B8B" w:rsidRPr="00AE603A" w:rsidRDefault="00AD2B8B" w:rsidP="0041676F">
            <w:pPr>
              <w:widowControl/>
              <w:jc w:val="center"/>
              <w:rPr>
                <w:rFonts w:ascii="標楷體" w:eastAsia="標楷體" w:hAnsi="標楷體" w:cs="新細明體"/>
                <w:kern w:val="0"/>
              </w:rPr>
            </w:pPr>
            <w:r w:rsidRPr="00AE603A">
              <w:rPr>
                <w:rFonts w:ascii="標楷體" w:eastAsia="標楷體" w:hAnsi="標楷體" w:cs="新細明體" w:hint="eastAsia"/>
                <w:kern w:val="0"/>
              </w:rPr>
              <w:t>10：00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2B8B" w:rsidRPr="00AE603A" w:rsidRDefault="00AD2B8B" w:rsidP="0041676F">
            <w:pPr>
              <w:widowControl/>
              <w:jc w:val="center"/>
              <w:rPr>
                <w:rFonts w:ascii="標楷體" w:eastAsia="標楷體" w:hAnsi="標楷體" w:cs="新細明體"/>
                <w:kern w:val="0"/>
              </w:rPr>
            </w:pPr>
            <w:r w:rsidRPr="00AE603A">
              <w:rPr>
                <w:rFonts w:ascii="標楷體" w:eastAsia="標楷體" w:hAnsi="標楷體" w:cs="新細明體" w:hint="eastAsia"/>
                <w:kern w:val="0"/>
              </w:rPr>
              <w:t>10：00</w:t>
            </w:r>
          </w:p>
          <w:p w:rsidR="00AD2B8B" w:rsidRPr="00AE603A" w:rsidRDefault="00AD2B8B" w:rsidP="0041676F">
            <w:pPr>
              <w:widowControl/>
              <w:jc w:val="center"/>
              <w:rPr>
                <w:rFonts w:ascii="標楷體" w:eastAsia="標楷體" w:hAnsi="標楷體" w:cs="新細明體"/>
                <w:kern w:val="0"/>
              </w:rPr>
            </w:pPr>
            <w:proofErr w:type="gramStart"/>
            <w:r w:rsidRPr="00AE603A">
              <w:rPr>
                <w:rFonts w:ascii="標楷體" w:eastAsia="標楷體" w:hAnsi="標楷體" w:cs="新細明體" w:hint="eastAsia"/>
                <w:kern w:val="0"/>
              </w:rPr>
              <w:t>∣</w:t>
            </w:r>
            <w:proofErr w:type="gramEnd"/>
          </w:p>
          <w:p w:rsidR="00AD2B8B" w:rsidRPr="00AE603A" w:rsidRDefault="00AD2B8B" w:rsidP="0041676F">
            <w:pPr>
              <w:widowControl/>
              <w:jc w:val="center"/>
              <w:rPr>
                <w:rFonts w:ascii="標楷體" w:eastAsia="標楷體" w:hAnsi="標楷體" w:cs="新細明體"/>
                <w:kern w:val="0"/>
              </w:rPr>
            </w:pPr>
            <w:r w:rsidRPr="00AE603A">
              <w:rPr>
                <w:rFonts w:ascii="標楷體" w:eastAsia="標楷體" w:hAnsi="標楷體" w:cs="新細明體" w:hint="eastAsia"/>
                <w:kern w:val="0"/>
              </w:rPr>
              <w:t>11：00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D2B8B" w:rsidRPr="00AE603A" w:rsidRDefault="00AD2B8B" w:rsidP="0041676F">
            <w:pPr>
              <w:widowControl/>
              <w:jc w:val="center"/>
              <w:rPr>
                <w:rFonts w:ascii="標楷體" w:eastAsia="標楷體" w:hAnsi="標楷體" w:cs="新細明體"/>
                <w:kern w:val="0"/>
              </w:rPr>
            </w:pPr>
            <w:r w:rsidRPr="00AE603A">
              <w:rPr>
                <w:rFonts w:ascii="標楷體" w:eastAsia="標楷體" w:hAnsi="標楷體" w:cs="新細明體" w:hint="eastAsia"/>
                <w:kern w:val="0"/>
              </w:rPr>
              <w:t>11:00</w:t>
            </w:r>
          </w:p>
          <w:p w:rsidR="00AD2B8B" w:rsidRPr="00AE603A" w:rsidRDefault="00AD2B8B" w:rsidP="0041676F">
            <w:pPr>
              <w:widowControl/>
              <w:jc w:val="center"/>
              <w:rPr>
                <w:rFonts w:ascii="標楷體" w:eastAsia="標楷體" w:hAnsi="標楷體" w:cs="新細明體"/>
                <w:kern w:val="0"/>
              </w:rPr>
            </w:pPr>
            <w:proofErr w:type="gramStart"/>
            <w:r w:rsidRPr="00AE603A">
              <w:rPr>
                <w:rFonts w:ascii="標楷體" w:eastAsia="標楷體" w:hAnsi="標楷體" w:cs="新細明體" w:hint="eastAsia"/>
                <w:kern w:val="0"/>
              </w:rPr>
              <w:t>∣</w:t>
            </w:r>
            <w:proofErr w:type="gramEnd"/>
          </w:p>
          <w:p w:rsidR="00AD2B8B" w:rsidRPr="00AE603A" w:rsidRDefault="00AD2B8B" w:rsidP="0041676F">
            <w:pPr>
              <w:widowControl/>
              <w:jc w:val="center"/>
              <w:rPr>
                <w:rFonts w:ascii="標楷體" w:eastAsia="標楷體" w:hAnsi="標楷體" w:cs="新細明體"/>
                <w:kern w:val="0"/>
              </w:rPr>
            </w:pPr>
            <w:r w:rsidRPr="00AE603A">
              <w:rPr>
                <w:rFonts w:ascii="標楷體" w:eastAsia="標楷體" w:hAnsi="標楷體" w:cs="新細明體" w:hint="eastAsia"/>
                <w:kern w:val="0"/>
              </w:rPr>
              <w:t>11:40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AD2B8B" w:rsidRPr="00AE603A" w:rsidRDefault="00AD2B8B" w:rsidP="0041676F">
            <w:pPr>
              <w:widowControl/>
              <w:jc w:val="center"/>
              <w:rPr>
                <w:rFonts w:ascii="標楷體" w:eastAsia="標楷體" w:hAnsi="標楷體" w:cs="新細明體"/>
                <w:kern w:val="0"/>
              </w:rPr>
            </w:pPr>
            <w:r w:rsidRPr="00AE603A">
              <w:rPr>
                <w:rFonts w:ascii="標楷體" w:eastAsia="標楷體" w:hAnsi="標楷體" w:cs="新細明體" w:hint="eastAsia"/>
                <w:kern w:val="0"/>
              </w:rPr>
              <w:t>13：00</w:t>
            </w:r>
          </w:p>
          <w:p w:rsidR="00AD2B8B" w:rsidRPr="00AE603A" w:rsidRDefault="00AD2B8B" w:rsidP="0041676F">
            <w:pPr>
              <w:widowControl/>
              <w:jc w:val="center"/>
              <w:rPr>
                <w:rFonts w:ascii="標楷體" w:eastAsia="標楷體" w:hAnsi="標楷體" w:cs="新細明體"/>
                <w:kern w:val="0"/>
              </w:rPr>
            </w:pPr>
            <w:proofErr w:type="gramStart"/>
            <w:r w:rsidRPr="00AE603A">
              <w:rPr>
                <w:rFonts w:ascii="標楷體" w:eastAsia="標楷體" w:hAnsi="標楷體" w:cs="新細明體" w:hint="eastAsia"/>
                <w:kern w:val="0"/>
              </w:rPr>
              <w:t>∣</w:t>
            </w:r>
            <w:proofErr w:type="gramEnd"/>
          </w:p>
          <w:p w:rsidR="00AD2B8B" w:rsidRPr="00AE603A" w:rsidRDefault="00AD2B8B" w:rsidP="0041676F">
            <w:pPr>
              <w:widowControl/>
              <w:jc w:val="center"/>
              <w:rPr>
                <w:rFonts w:ascii="標楷體" w:eastAsia="標楷體" w:hAnsi="標楷體" w:cs="新細明體"/>
                <w:kern w:val="0"/>
              </w:rPr>
            </w:pPr>
            <w:r w:rsidRPr="00AE603A">
              <w:rPr>
                <w:rFonts w:ascii="標楷體" w:eastAsia="標楷體" w:hAnsi="標楷體" w:cs="新細明體" w:hint="eastAsia"/>
                <w:kern w:val="0"/>
              </w:rPr>
              <w:t>14：00</w:t>
            </w:r>
          </w:p>
        </w:tc>
        <w:tc>
          <w:tcPr>
            <w:tcW w:w="1076" w:type="dxa"/>
            <w:gridSpan w:val="2"/>
            <w:tcBorders>
              <w:top w:val="single" w:sz="4" w:space="0" w:color="auto"/>
              <w:left w:val="nil"/>
              <w:bottom w:val="single" w:sz="4" w:space="0" w:color="auto"/>
              <w:right w:val="single" w:sz="4" w:space="0" w:color="auto"/>
            </w:tcBorders>
            <w:shd w:val="clear" w:color="auto" w:fill="auto"/>
            <w:vAlign w:val="center"/>
          </w:tcPr>
          <w:p w:rsidR="00AD2B8B" w:rsidRPr="00AE603A" w:rsidRDefault="00AD2B8B" w:rsidP="0041676F">
            <w:pPr>
              <w:widowControl/>
              <w:jc w:val="center"/>
              <w:rPr>
                <w:rFonts w:ascii="標楷體" w:eastAsia="標楷體" w:hAnsi="標楷體" w:cs="新細明體"/>
                <w:kern w:val="0"/>
              </w:rPr>
            </w:pPr>
            <w:r w:rsidRPr="00AE603A">
              <w:rPr>
                <w:rFonts w:ascii="標楷體" w:eastAsia="標楷體" w:hAnsi="標楷體" w:cs="新細明體" w:hint="eastAsia"/>
                <w:kern w:val="0"/>
              </w:rPr>
              <w:t>14：00</w:t>
            </w:r>
          </w:p>
          <w:p w:rsidR="00AD2B8B" w:rsidRPr="00AE603A" w:rsidRDefault="00AD2B8B" w:rsidP="0041676F">
            <w:pPr>
              <w:widowControl/>
              <w:jc w:val="center"/>
              <w:rPr>
                <w:rFonts w:ascii="標楷體" w:eastAsia="標楷體" w:hAnsi="標楷體" w:cs="新細明體"/>
                <w:kern w:val="0"/>
              </w:rPr>
            </w:pPr>
            <w:proofErr w:type="gramStart"/>
            <w:r w:rsidRPr="00AE603A">
              <w:rPr>
                <w:rFonts w:ascii="標楷體" w:eastAsia="標楷體" w:hAnsi="標楷體" w:cs="新細明體" w:hint="eastAsia"/>
                <w:kern w:val="0"/>
              </w:rPr>
              <w:t>∣</w:t>
            </w:r>
            <w:proofErr w:type="gramEnd"/>
          </w:p>
          <w:p w:rsidR="00AD2B8B" w:rsidRPr="00AE603A" w:rsidRDefault="00AD2B8B" w:rsidP="0041676F">
            <w:pPr>
              <w:widowControl/>
              <w:jc w:val="center"/>
              <w:rPr>
                <w:rFonts w:ascii="標楷體" w:eastAsia="標楷體" w:hAnsi="標楷體" w:cs="新細明體"/>
                <w:kern w:val="0"/>
              </w:rPr>
            </w:pPr>
            <w:r w:rsidRPr="00AE603A">
              <w:rPr>
                <w:rFonts w:ascii="標楷體" w:eastAsia="標楷體" w:hAnsi="標楷體" w:cs="新細明體" w:hint="eastAsia"/>
                <w:kern w:val="0"/>
              </w:rPr>
              <w:t>15：00</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AD2B8B" w:rsidRPr="00AE603A" w:rsidRDefault="00AD2B8B" w:rsidP="0041676F">
            <w:pPr>
              <w:widowControl/>
              <w:jc w:val="center"/>
              <w:rPr>
                <w:rFonts w:ascii="標楷體" w:eastAsia="標楷體" w:hAnsi="標楷體" w:cs="新細明體"/>
                <w:kern w:val="0"/>
              </w:rPr>
            </w:pPr>
            <w:r w:rsidRPr="00AE603A">
              <w:rPr>
                <w:rFonts w:ascii="標楷體" w:eastAsia="標楷體" w:hAnsi="標楷體" w:cs="新細明體" w:hint="eastAsia"/>
                <w:kern w:val="0"/>
              </w:rPr>
              <w:t>15:00</w:t>
            </w:r>
          </w:p>
          <w:p w:rsidR="00AD2B8B" w:rsidRPr="00AE603A" w:rsidRDefault="00AD2B8B" w:rsidP="0041676F">
            <w:pPr>
              <w:widowControl/>
              <w:jc w:val="center"/>
              <w:rPr>
                <w:rFonts w:ascii="標楷體" w:eastAsia="標楷體" w:hAnsi="標楷體" w:cs="新細明體"/>
                <w:kern w:val="0"/>
              </w:rPr>
            </w:pPr>
            <w:proofErr w:type="gramStart"/>
            <w:r w:rsidRPr="00AE603A">
              <w:rPr>
                <w:rFonts w:ascii="標楷體" w:eastAsia="標楷體" w:hAnsi="標楷體" w:cs="新細明體" w:hint="eastAsia"/>
                <w:kern w:val="0"/>
              </w:rPr>
              <w:t>∣</w:t>
            </w:r>
            <w:proofErr w:type="gramEnd"/>
          </w:p>
          <w:p w:rsidR="00AD2B8B" w:rsidRPr="00AE603A" w:rsidRDefault="00AD2B8B" w:rsidP="00AD2B8B">
            <w:pPr>
              <w:widowControl/>
              <w:jc w:val="center"/>
              <w:rPr>
                <w:rFonts w:ascii="標楷體" w:eastAsia="標楷體" w:hAnsi="標楷體" w:cs="新細明體"/>
                <w:kern w:val="0"/>
              </w:rPr>
            </w:pPr>
            <w:r w:rsidRPr="00AE603A">
              <w:rPr>
                <w:rFonts w:ascii="標楷體" w:eastAsia="標楷體" w:hAnsi="標楷體" w:cs="新細明體" w:hint="eastAsia"/>
                <w:kern w:val="0"/>
              </w:rPr>
              <w:t>1</w:t>
            </w:r>
            <w:r w:rsidRPr="00AE603A">
              <w:rPr>
                <w:rFonts w:ascii="標楷體" w:eastAsia="標楷體" w:hAnsi="標楷體" w:cs="新細明體"/>
                <w:kern w:val="0"/>
              </w:rPr>
              <w:t>6</w:t>
            </w:r>
            <w:r w:rsidRPr="00AE603A">
              <w:rPr>
                <w:rFonts w:ascii="標楷體" w:eastAsia="標楷體" w:hAnsi="標楷體" w:cs="新細明體" w:hint="eastAsia"/>
                <w:kern w:val="0"/>
              </w:rPr>
              <w:t>:</w:t>
            </w:r>
            <w:r>
              <w:rPr>
                <w:rFonts w:ascii="標楷體" w:eastAsia="標楷體" w:hAnsi="標楷體" w:cs="新細明體" w:hint="eastAsia"/>
                <w:kern w:val="0"/>
              </w:rPr>
              <w:t>4</w:t>
            </w:r>
            <w:r w:rsidRPr="00AE603A">
              <w:rPr>
                <w:rFonts w:ascii="標楷體" w:eastAsia="標楷體" w:hAnsi="標楷體" w:cs="新細明體" w:hint="eastAsia"/>
                <w:kern w:val="0"/>
              </w:rPr>
              <w:t>0</w:t>
            </w:r>
          </w:p>
        </w:tc>
      </w:tr>
      <w:tr w:rsidR="00AD2B8B" w:rsidRPr="00AE603A" w:rsidTr="00794FE1">
        <w:trPr>
          <w:trHeight w:val="2276"/>
        </w:trPr>
        <w:tc>
          <w:tcPr>
            <w:tcW w:w="782" w:type="dxa"/>
            <w:gridSpan w:val="2"/>
            <w:tcBorders>
              <w:top w:val="nil"/>
              <w:left w:val="single" w:sz="4" w:space="0" w:color="auto"/>
              <w:bottom w:val="single" w:sz="4" w:space="0" w:color="auto"/>
              <w:right w:val="single" w:sz="4" w:space="0" w:color="auto"/>
            </w:tcBorders>
            <w:shd w:val="clear" w:color="auto" w:fill="auto"/>
            <w:noWrap/>
            <w:textDirection w:val="tbRlV"/>
            <w:vAlign w:val="center"/>
            <w:hideMark/>
          </w:tcPr>
          <w:p w:rsidR="00AD2B8B" w:rsidRPr="00AE603A" w:rsidRDefault="00AD2B8B" w:rsidP="00AD2B8B">
            <w:pPr>
              <w:widowControl/>
              <w:jc w:val="center"/>
              <w:rPr>
                <w:rFonts w:ascii="標楷體" w:eastAsia="標楷體" w:hAnsi="標楷體" w:cs="新細明體"/>
                <w:b/>
                <w:kern w:val="0"/>
              </w:rPr>
            </w:pPr>
            <w:r w:rsidRPr="00D206FB">
              <w:rPr>
                <w:rFonts w:ascii="標楷體" w:eastAsia="標楷體" w:hAnsi="標楷體" w:cs="新細明體" w:hint="eastAsia"/>
                <w:b/>
                <w:color w:val="FF0000"/>
                <w:kern w:val="0"/>
                <w:highlight w:val="yellow"/>
                <w:eastAsianLayout w:id="-1257535232" w:vert="1" w:vertCompress="1"/>
              </w:rPr>
              <w:t>9</w:t>
            </w:r>
            <w:r w:rsidRPr="00D206FB">
              <w:rPr>
                <w:rFonts w:ascii="標楷體" w:eastAsia="標楷體" w:hAnsi="標楷體" w:cs="新細明體" w:hint="eastAsia"/>
                <w:b/>
                <w:color w:val="FF0000"/>
                <w:kern w:val="0"/>
                <w:highlight w:val="yellow"/>
              </w:rPr>
              <w:t>月</w:t>
            </w:r>
            <w:r w:rsidRPr="00AD2B8B">
              <w:rPr>
                <w:rFonts w:ascii="標楷體" w:eastAsia="標楷體" w:hAnsi="標楷體" w:cs="新細明體" w:hint="eastAsia"/>
                <w:b/>
                <w:color w:val="FF0000"/>
                <w:kern w:val="0"/>
                <w:highlight w:val="yellow"/>
                <w:eastAsianLayout w:id="-1257535231" w:vert="1" w:vertCompress="1"/>
              </w:rPr>
              <w:t>6</w:t>
            </w:r>
            <w:r w:rsidRPr="00D206FB">
              <w:rPr>
                <w:rFonts w:ascii="標楷體" w:eastAsia="標楷體" w:hAnsi="標楷體" w:cs="新細明體" w:hint="eastAsia"/>
                <w:b/>
                <w:color w:val="FF0000"/>
                <w:kern w:val="0"/>
                <w:highlight w:val="yellow"/>
              </w:rPr>
              <w:t>日</w:t>
            </w:r>
            <w:r w:rsidRPr="00D206FB">
              <w:rPr>
                <w:rFonts w:ascii="標楷體" w:eastAsia="標楷體" w:hAnsi="標楷體" w:hint="eastAsia"/>
                <w:color w:val="FF0000"/>
                <w:sz w:val="27"/>
                <w:szCs w:val="27"/>
                <w:highlight w:val="yellow"/>
              </w:rPr>
              <w:t>(</w:t>
            </w:r>
            <w:r>
              <w:rPr>
                <w:rFonts w:ascii="標楷體" w:eastAsia="標楷體" w:hAnsi="標楷體" w:hint="eastAsia"/>
                <w:color w:val="FF0000"/>
                <w:sz w:val="27"/>
                <w:szCs w:val="27"/>
                <w:highlight w:val="yellow"/>
              </w:rPr>
              <w:t>三</w:t>
            </w:r>
            <w:r w:rsidRPr="00C3468C">
              <w:rPr>
                <w:rFonts w:ascii="標楷體" w:eastAsia="標楷體" w:hAnsi="標楷體" w:hint="eastAsia"/>
                <w:color w:val="FF0000"/>
                <w:sz w:val="27"/>
                <w:szCs w:val="27"/>
                <w:highlight w:val="yellow"/>
              </w:rPr>
              <w:t>)</w:t>
            </w:r>
          </w:p>
        </w:tc>
        <w:tc>
          <w:tcPr>
            <w:tcW w:w="2126" w:type="dxa"/>
            <w:gridSpan w:val="3"/>
            <w:tcBorders>
              <w:top w:val="nil"/>
              <w:left w:val="nil"/>
              <w:bottom w:val="single" w:sz="4" w:space="0" w:color="auto"/>
              <w:right w:val="single" w:sz="4" w:space="0" w:color="auto"/>
            </w:tcBorders>
            <w:shd w:val="clear" w:color="auto" w:fill="auto"/>
            <w:vAlign w:val="center"/>
            <w:hideMark/>
          </w:tcPr>
          <w:p w:rsidR="00AD2B8B" w:rsidRPr="00AD2B8B" w:rsidRDefault="00AD2B8B" w:rsidP="0041676F">
            <w:pPr>
              <w:widowControl/>
              <w:rPr>
                <w:rFonts w:ascii="標楷體" w:eastAsia="標楷體" w:hAnsi="標楷體" w:cs="新細明體"/>
                <w:kern w:val="0"/>
              </w:rPr>
            </w:pPr>
            <w:r w:rsidRPr="00AD2B8B">
              <w:rPr>
                <w:rFonts w:ascii="標楷體" w:eastAsia="標楷體" w:hAnsi="標楷體" w:cs="新細明體" w:hint="eastAsia"/>
                <w:kern w:val="0"/>
              </w:rPr>
              <w:t>財金系</w:t>
            </w:r>
          </w:p>
          <w:p w:rsidR="00AD2B8B" w:rsidRPr="00AE603A" w:rsidRDefault="00AD2B8B" w:rsidP="0041676F">
            <w:pPr>
              <w:widowControl/>
              <w:rPr>
                <w:rFonts w:ascii="標楷體" w:eastAsia="標楷體" w:hAnsi="標楷體" w:cs="新細明體"/>
                <w:kern w:val="0"/>
              </w:rPr>
            </w:pPr>
            <w:r w:rsidRPr="00AD2B8B">
              <w:rPr>
                <w:rFonts w:ascii="標楷體" w:eastAsia="標楷體" w:hAnsi="標楷體" w:cs="新細明體" w:hint="eastAsia"/>
                <w:kern w:val="0"/>
              </w:rPr>
              <w:t>國企系</w:t>
            </w:r>
          </w:p>
        </w:tc>
        <w:tc>
          <w:tcPr>
            <w:tcW w:w="2268" w:type="dxa"/>
            <w:gridSpan w:val="4"/>
            <w:tcBorders>
              <w:top w:val="nil"/>
              <w:left w:val="nil"/>
              <w:bottom w:val="single" w:sz="4" w:space="0" w:color="auto"/>
              <w:right w:val="single" w:sz="4" w:space="0" w:color="auto"/>
            </w:tcBorders>
            <w:shd w:val="clear" w:color="auto" w:fill="auto"/>
            <w:vAlign w:val="center"/>
            <w:hideMark/>
          </w:tcPr>
          <w:p w:rsidR="00AD2B8B" w:rsidRPr="00AD2B8B" w:rsidRDefault="00AD2B8B" w:rsidP="0041676F">
            <w:pPr>
              <w:widowControl/>
              <w:rPr>
                <w:rFonts w:ascii="標楷體" w:eastAsia="標楷體" w:hAnsi="標楷體" w:cs="新細明體"/>
                <w:kern w:val="0"/>
              </w:rPr>
            </w:pPr>
            <w:r w:rsidRPr="00AD2B8B">
              <w:rPr>
                <w:rFonts w:ascii="標楷體" w:eastAsia="標楷體" w:hAnsi="標楷體" w:cs="新細明體" w:hint="eastAsia"/>
                <w:kern w:val="0"/>
              </w:rPr>
              <w:t>風險管理與保險系</w:t>
            </w:r>
          </w:p>
          <w:p w:rsidR="00AD2B8B" w:rsidRPr="00AE603A" w:rsidRDefault="00AD2B8B" w:rsidP="0041676F">
            <w:pPr>
              <w:widowControl/>
              <w:rPr>
                <w:rFonts w:ascii="標楷體" w:eastAsia="標楷體" w:hAnsi="標楷體" w:cs="新細明體"/>
                <w:kern w:val="0"/>
              </w:rPr>
            </w:pPr>
            <w:r w:rsidRPr="00AD2B8B">
              <w:rPr>
                <w:rFonts w:ascii="標楷體" w:eastAsia="標楷體" w:hAnsi="標楷體" w:cs="新細明體" w:hint="eastAsia"/>
                <w:kern w:val="0"/>
              </w:rPr>
              <w:t>會計系</w:t>
            </w:r>
          </w:p>
        </w:tc>
        <w:tc>
          <w:tcPr>
            <w:tcW w:w="2494" w:type="dxa"/>
            <w:gridSpan w:val="4"/>
            <w:tcBorders>
              <w:top w:val="nil"/>
              <w:left w:val="nil"/>
              <w:bottom w:val="single" w:sz="4" w:space="0" w:color="auto"/>
              <w:right w:val="single" w:sz="4" w:space="0" w:color="auto"/>
            </w:tcBorders>
            <w:shd w:val="clear" w:color="auto" w:fill="auto"/>
            <w:vAlign w:val="center"/>
            <w:hideMark/>
          </w:tcPr>
          <w:p w:rsidR="00AD2B8B" w:rsidRPr="00AD2B8B" w:rsidRDefault="00AD2B8B" w:rsidP="0041676F">
            <w:pPr>
              <w:widowControl/>
              <w:rPr>
                <w:rFonts w:ascii="標楷體" w:eastAsia="標楷體" w:hAnsi="標楷體" w:cs="新細明體"/>
                <w:kern w:val="0"/>
              </w:rPr>
            </w:pPr>
            <w:r w:rsidRPr="00AD2B8B">
              <w:rPr>
                <w:rFonts w:ascii="標楷體" w:eastAsia="標楷體" w:hAnsi="標楷體" w:cs="新細明體" w:hint="eastAsia"/>
                <w:kern w:val="0"/>
              </w:rPr>
              <w:t>法律系</w:t>
            </w:r>
          </w:p>
          <w:p w:rsidR="00AD2B8B" w:rsidRPr="00AD2B8B" w:rsidRDefault="00AD2B8B" w:rsidP="0041676F">
            <w:pPr>
              <w:widowControl/>
              <w:rPr>
                <w:rFonts w:ascii="標楷體" w:eastAsia="標楷體" w:hAnsi="標楷體" w:cs="新細明體"/>
                <w:kern w:val="0"/>
              </w:rPr>
            </w:pPr>
            <w:r w:rsidRPr="00AD2B8B">
              <w:rPr>
                <w:rFonts w:ascii="標楷體" w:eastAsia="標楷體" w:hAnsi="標楷體" w:cs="新細明體" w:hint="eastAsia"/>
                <w:kern w:val="0"/>
              </w:rPr>
              <w:t>財法系</w:t>
            </w:r>
          </w:p>
          <w:p w:rsidR="00AD2B8B" w:rsidRPr="00AE603A" w:rsidRDefault="00AD2B8B" w:rsidP="0041676F">
            <w:pPr>
              <w:widowControl/>
              <w:rPr>
                <w:rFonts w:ascii="標楷體" w:eastAsia="標楷體" w:hAnsi="標楷體" w:cs="新細明體"/>
                <w:kern w:val="0"/>
              </w:rPr>
            </w:pPr>
            <w:r w:rsidRPr="00AD2B8B">
              <w:rPr>
                <w:rFonts w:ascii="標楷體" w:eastAsia="標楷體" w:hAnsi="標楷體" w:cs="新細明體" w:hint="eastAsia"/>
                <w:kern w:val="0"/>
              </w:rPr>
              <w:t>企管系</w:t>
            </w:r>
            <w:bookmarkStart w:id="0" w:name="_GoBack"/>
            <w:bookmarkEnd w:id="0"/>
          </w:p>
        </w:tc>
        <w:tc>
          <w:tcPr>
            <w:tcW w:w="2977" w:type="dxa"/>
            <w:gridSpan w:val="3"/>
            <w:tcBorders>
              <w:top w:val="nil"/>
              <w:left w:val="nil"/>
              <w:bottom w:val="single" w:sz="4" w:space="0" w:color="auto"/>
              <w:right w:val="single" w:sz="4" w:space="0" w:color="auto"/>
            </w:tcBorders>
            <w:shd w:val="clear" w:color="auto" w:fill="auto"/>
            <w:vAlign w:val="center"/>
            <w:hideMark/>
          </w:tcPr>
          <w:p w:rsidR="00AD2B8B" w:rsidRPr="00AD2B8B" w:rsidRDefault="00AD2B8B" w:rsidP="0041676F">
            <w:pPr>
              <w:widowControl/>
              <w:spacing w:line="0" w:lineRule="atLeast"/>
              <w:rPr>
                <w:rFonts w:ascii="標楷體" w:eastAsia="標楷體" w:hAnsi="標楷體" w:cs="新細明體"/>
                <w:kern w:val="0"/>
              </w:rPr>
            </w:pPr>
            <w:r w:rsidRPr="00AD2B8B">
              <w:rPr>
                <w:rFonts w:ascii="標楷體" w:eastAsia="標楷體" w:hAnsi="標楷體" w:cs="新細明體" w:hint="eastAsia"/>
                <w:kern w:val="0"/>
              </w:rPr>
              <w:t>廣電</w:t>
            </w:r>
            <w:proofErr w:type="gramStart"/>
            <w:r w:rsidRPr="00AD2B8B">
              <w:rPr>
                <w:rFonts w:ascii="標楷體" w:eastAsia="標楷體" w:hAnsi="標楷體" w:cs="新細明體" w:hint="eastAsia"/>
                <w:kern w:val="0"/>
              </w:rPr>
              <w:t>一</w:t>
            </w:r>
            <w:proofErr w:type="gramEnd"/>
            <w:r w:rsidRPr="00AD2B8B">
              <w:rPr>
                <w:rFonts w:ascii="標楷體" w:eastAsia="標楷體" w:hAnsi="標楷體" w:cs="新細明體" w:hint="eastAsia"/>
                <w:kern w:val="0"/>
              </w:rPr>
              <w:t>甲</w:t>
            </w:r>
          </w:p>
          <w:p w:rsidR="00AD2B8B" w:rsidRPr="00AD2B8B" w:rsidRDefault="00AD2B8B" w:rsidP="0041676F">
            <w:pPr>
              <w:widowControl/>
              <w:spacing w:line="0" w:lineRule="atLeast"/>
              <w:rPr>
                <w:rFonts w:ascii="標楷體" w:eastAsia="標楷體" w:hAnsi="標楷體" w:cs="新細明體"/>
                <w:kern w:val="0"/>
              </w:rPr>
            </w:pPr>
            <w:r w:rsidRPr="00AD2B8B">
              <w:rPr>
                <w:rFonts w:ascii="標楷體" w:eastAsia="標楷體" w:hAnsi="標楷體" w:cs="新細明體" w:hint="eastAsia"/>
                <w:kern w:val="0"/>
              </w:rPr>
              <w:t>新聞</w:t>
            </w:r>
            <w:proofErr w:type="gramStart"/>
            <w:r w:rsidRPr="00AD2B8B">
              <w:rPr>
                <w:rFonts w:ascii="標楷體" w:eastAsia="標楷體" w:hAnsi="標楷體" w:cs="新細明體" w:hint="eastAsia"/>
                <w:kern w:val="0"/>
              </w:rPr>
              <w:t>一</w:t>
            </w:r>
            <w:proofErr w:type="gramEnd"/>
            <w:r w:rsidRPr="00AD2B8B">
              <w:rPr>
                <w:rFonts w:ascii="標楷體" w:eastAsia="標楷體" w:hAnsi="標楷體" w:cs="新細明體" w:hint="eastAsia"/>
                <w:kern w:val="0"/>
              </w:rPr>
              <w:t>甲</w:t>
            </w:r>
          </w:p>
          <w:p w:rsidR="00AD2B8B" w:rsidRPr="00AD2B8B" w:rsidRDefault="00AD2B8B" w:rsidP="0041676F">
            <w:pPr>
              <w:widowControl/>
              <w:spacing w:line="0" w:lineRule="atLeast"/>
              <w:rPr>
                <w:rFonts w:ascii="標楷體" w:eastAsia="標楷體" w:hAnsi="標楷體" w:cs="新細明體"/>
                <w:kern w:val="0"/>
              </w:rPr>
            </w:pPr>
            <w:r w:rsidRPr="00AD2B8B">
              <w:rPr>
                <w:rFonts w:ascii="標楷體" w:eastAsia="標楷體" w:hAnsi="標楷體" w:cs="新細明體" w:hint="eastAsia"/>
                <w:kern w:val="0"/>
              </w:rPr>
              <w:t>廣銷</w:t>
            </w:r>
            <w:proofErr w:type="gramStart"/>
            <w:r w:rsidRPr="00AD2B8B">
              <w:rPr>
                <w:rFonts w:ascii="標楷體" w:eastAsia="標楷體" w:hAnsi="標楷體" w:cs="新細明體" w:hint="eastAsia"/>
                <w:kern w:val="0"/>
              </w:rPr>
              <w:t>一</w:t>
            </w:r>
            <w:proofErr w:type="gramEnd"/>
            <w:r w:rsidRPr="00AD2B8B">
              <w:rPr>
                <w:rFonts w:ascii="標楷體" w:eastAsia="標楷體" w:hAnsi="標楷體" w:cs="新細明體" w:hint="eastAsia"/>
                <w:kern w:val="0"/>
              </w:rPr>
              <w:t>甲</w:t>
            </w:r>
          </w:p>
          <w:p w:rsidR="00AD2B8B" w:rsidRPr="00AD2B8B" w:rsidRDefault="00AD2B8B" w:rsidP="00AD2B8B">
            <w:pPr>
              <w:widowControl/>
              <w:spacing w:line="0" w:lineRule="atLeast"/>
              <w:rPr>
                <w:rFonts w:ascii="標楷體" w:eastAsia="標楷體" w:hAnsi="標楷體" w:cs="新細明體"/>
                <w:color w:val="FF0000"/>
                <w:kern w:val="0"/>
              </w:rPr>
            </w:pPr>
            <w:r w:rsidRPr="00AD2B8B">
              <w:rPr>
                <w:rFonts w:ascii="標楷體" w:eastAsia="標楷體" w:hAnsi="標楷體" w:cs="新細明體" w:hint="eastAsia"/>
                <w:color w:val="FF0000"/>
                <w:kern w:val="0"/>
              </w:rPr>
              <w:t>新傳</w:t>
            </w:r>
            <w:proofErr w:type="gramStart"/>
            <w:r w:rsidRPr="00AD2B8B">
              <w:rPr>
                <w:rFonts w:ascii="標楷體" w:eastAsia="標楷體" w:hAnsi="標楷體" w:cs="新細明體" w:hint="eastAsia"/>
                <w:color w:val="FF0000"/>
                <w:kern w:val="0"/>
              </w:rPr>
              <w:t>一</w:t>
            </w:r>
            <w:proofErr w:type="gramEnd"/>
            <w:r w:rsidRPr="00AD2B8B">
              <w:rPr>
                <w:rFonts w:ascii="標楷體" w:eastAsia="標楷體" w:hAnsi="標楷體" w:cs="新細明體" w:hint="eastAsia"/>
                <w:color w:val="FF0000"/>
                <w:kern w:val="0"/>
              </w:rPr>
              <w:t>甲</w:t>
            </w:r>
          </w:p>
          <w:p w:rsidR="00AD2B8B" w:rsidRPr="00AD2B8B" w:rsidRDefault="00AD2B8B" w:rsidP="0041676F">
            <w:pPr>
              <w:widowControl/>
              <w:spacing w:line="0" w:lineRule="atLeast"/>
              <w:rPr>
                <w:rFonts w:ascii="標楷體" w:eastAsia="標楷體" w:hAnsi="標楷體" w:cs="新細明體"/>
                <w:kern w:val="0"/>
              </w:rPr>
            </w:pPr>
            <w:r w:rsidRPr="00AD2B8B">
              <w:rPr>
                <w:rFonts w:ascii="標楷體" w:eastAsia="標楷體" w:hAnsi="標楷體" w:cs="新細明體" w:hint="eastAsia"/>
                <w:kern w:val="0"/>
              </w:rPr>
              <w:t>國際學院</w:t>
            </w:r>
          </w:p>
          <w:p w:rsidR="00AD2B8B" w:rsidRPr="00AE603A" w:rsidRDefault="00AD2B8B" w:rsidP="0041676F">
            <w:pPr>
              <w:widowControl/>
              <w:spacing w:line="0" w:lineRule="atLeast"/>
              <w:rPr>
                <w:rFonts w:ascii="標楷體" w:eastAsia="標楷體" w:hAnsi="標楷體" w:cs="新細明體"/>
                <w:kern w:val="0"/>
              </w:rPr>
            </w:pPr>
            <w:r w:rsidRPr="00AE603A">
              <w:rPr>
                <w:rFonts w:ascii="標楷體" w:eastAsia="標楷體" w:hAnsi="標楷體" w:cs="新細明體" w:hint="eastAsia"/>
                <w:kern w:val="0"/>
              </w:rPr>
              <w:t>復學生</w:t>
            </w:r>
          </w:p>
          <w:p w:rsidR="00AD2B8B" w:rsidRPr="00AE603A" w:rsidRDefault="00AD2B8B" w:rsidP="0041676F">
            <w:pPr>
              <w:widowControl/>
              <w:spacing w:line="0" w:lineRule="atLeast"/>
              <w:rPr>
                <w:rFonts w:ascii="標楷體" w:eastAsia="標楷體" w:hAnsi="標楷體" w:cs="新細明體"/>
                <w:kern w:val="0"/>
              </w:rPr>
            </w:pPr>
            <w:r w:rsidRPr="00AE603A">
              <w:rPr>
                <w:rFonts w:ascii="標楷體" w:eastAsia="標楷體" w:hAnsi="標楷體" w:cs="新細明體" w:hint="eastAsia"/>
                <w:kern w:val="0"/>
              </w:rPr>
              <w:t>轉學生</w:t>
            </w:r>
          </w:p>
          <w:p w:rsidR="00AD2B8B" w:rsidRPr="00AE603A" w:rsidRDefault="00AD2B8B" w:rsidP="0041676F">
            <w:pPr>
              <w:widowControl/>
              <w:rPr>
                <w:rFonts w:ascii="標楷體" w:eastAsia="標楷體" w:hAnsi="標楷體" w:cs="新細明體"/>
                <w:kern w:val="0"/>
              </w:rPr>
            </w:pPr>
            <w:r w:rsidRPr="00AE603A">
              <w:rPr>
                <w:rFonts w:ascii="標楷體" w:eastAsia="標楷體" w:hAnsi="標楷體" w:cs="新細明體" w:hint="eastAsia"/>
                <w:kern w:val="0"/>
              </w:rPr>
              <w:t>碩士班</w:t>
            </w:r>
            <w:r w:rsidRPr="00AE603A">
              <w:rPr>
                <w:rFonts w:ascii="標楷體" w:eastAsia="標楷體" w:hAnsi="標楷體" w:cs="新細明體" w:hint="eastAsia"/>
                <w:kern w:val="0"/>
              </w:rPr>
              <w:br/>
              <w:t>博士班</w:t>
            </w:r>
          </w:p>
          <w:p w:rsidR="00AD2B8B" w:rsidRPr="00AE603A" w:rsidRDefault="00AD2B8B" w:rsidP="0041676F">
            <w:pPr>
              <w:widowControl/>
              <w:rPr>
                <w:rFonts w:ascii="標楷體" w:eastAsia="標楷體" w:hAnsi="標楷體" w:cs="新細明體"/>
                <w:kern w:val="0"/>
              </w:rPr>
            </w:pPr>
            <w:r w:rsidRPr="00AE603A">
              <w:rPr>
                <w:rFonts w:ascii="標楷體" w:eastAsia="標楷體" w:hAnsi="標楷體" w:cs="新細明體" w:hint="eastAsia"/>
                <w:kern w:val="0"/>
              </w:rPr>
              <w:t>在職研究所</w:t>
            </w:r>
          </w:p>
        </w:tc>
      </w:tr>
      <w:tr w:rsidR="00AE603A" w:rsidRPr="00AE603A" w:rsidTr="0041676F">
        <w:trPr>
          <w:trHeight w:val="390"/>
        </w:trPr>
        <w:tc>
          <w:tcPr>
            <w:tcW w:w="10647"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7482" w:rsidRPr="00AE603A" w:rsidRDefault="00267482" w:rsidP="0041676F">
            <w:pPr>
              <w:widowControl/>
              <w:jc w:val="center"/>
              <w:rPr>
                <w:rFonts w:ascii="新細明體" w:hAnsi="新細明體" w:cs="新細明體"/>
                <w:kern w:val="0"/>
              </w:rPr>
            </w:pPr>
            <w:r w:rsidRPr="00AE603A">
              <w:rPr>
                <w:rFonts w:ascii="標楷體" w:eastAsia="標楷體" w:hAnsi="標楷體" w:cs="新細明體" w:hint="eastAsia"/>
                <w:kern w:val="0"/>
                <w:sz w:val="28"/>
                <w:szCs w:val="28"/>
              </w:rPr>
              <w:t>銘傳大學</w:t>
            </w:r>
            <w:r w:rsidRPr="008B7B10">
              <w:rPr>
                <w:rFonts w:ascii="標楷體" w:eastAsia="標楷體" w:hAnsi="標楷體" w:cs="新細明體" w:hint="eastAsia"/>
                <w:color w:val="000000" w:themeColor="text1"/>
                <w:kern w:val="0"/>
                <w:sz w:val="28"/>
                <w:szCs w:val="28"/>
              </w:rPr>
              <w:t>11</w:t>
            </w:r>
            <w:r w:rsidR="00572DB5" w:rsidRPr="008B7B10">
              <w:rPr>
                <w:rFonts w:ascii="標楷體" w:eastAsia="標楷體" w:hAnsi="標楷體" w:cs="新細明體" w:hint="eastAsia"/>
                <w:color w:val="000000" w:themeColor="text1"/>
                <w:kern w:val="0"/>
                <w:sz w:val="28"/>
                <w:szCs w:val="28"/>
              </w:rPr>
              <w:t>2</w:t>
            </w:r>
            <w:r w:rsidRPr="008B7B10">
              <w:rPr>
                <w:rFonts w:ascii="標楷體" w:eastAsia="標楷體" w:hAnsi="標楷體" w:cs="新細明體" w:hint="eastAsia"/>
                <w:color w:val="000000" w:themeColor="text1"/>
                <w:kern w:val="0"/>
                <w:sz w:val="28"/>
                <w:szCs w:val="28"/>
              </w:rPr>
              <w:t>學年</w:t>
            </w:r>
            <w:r w:rsidRPr="00AE603A">
              <w:rPr>
                <w:rFonts w:ascii="標楷體" w:eastAsia="標楷體" w:hAnsi="標楷體" w:cs="新細明體" w:hint="eastAsia"/>
                <w:kern w:val="0"/>
                <w:sz w:val="28"/>
                <w:szCs w:val="28"/>
              </w:rPr>
              <w:t>度(桃園</w:t>
            </w:r>
            <w:r w:rsidRPr="00AE603A">
              <w:rPr>
                <w:rFonts w:ascii="標楷體" w:eastAsia="標楷體" w:hAnsi="標楷體" w:cs="新細明體" w:hint="eastAsia"/>
                <w:b/>
                <w:kern w:val="0"/>
                <w:sz w:val="28"/>
                <w:szCs w:val="28"/>
              </w:rPr>
              <w:t>校區</w:t>
            </w:r>
            <w:r w:rsidRPr="00AE603A">
              <w:rPr>
                <w:rFonts w:ascii="標楷體" w:eastAsia="標楷體" w:hAnsi="標楷體" w:cs="新細明體" w:hint="eastAsia"/>
                <w:kern w:val="0"/>
                <w:sz w:val="28"/>
                <w:szCs w:val="28"/>
              </w:rPr>
              <w:t>)各系所</w:t>
            </w:r>
            <w:proofErr w:type="gramStart"/>
            <w:r w:rsidRPr="00AE603A">
              <w:rPr>
                <w:rFonts w:ascii="標楷體" w:eastAsia="標楷體" w:hAnsi="標楷體" w:cs="新細明體" w:hint="eastAsia"/>
                <w:kern w:val="0"/>
                <w:sz w:val="28"/>
                <w:szCs w:val="28"/>
              </w:rPr>
              <w:t>新生暨轉</w:t>
            </w:r>
            <w:proofErr w:type="gramEnd"/>
            <w:r w:rsidRPr="00AE603A">
              <w:rPr>
                <w:rFonts w:ascii="標楷體" w:eastAsia="標楷體" w:hAnsi="標楷體" w:cs="新細明體" w:hint="eastAsia"/>
                <w:kern w:val="0"/>
                <w:sz w:val="28"/>
                <w:szCs w:val="28"/>
              </w:rPr>
              <w:t>(復)學生健康檢查時間分配表</w:t>
            </w:r>
          </w:p>
        </w:tc>
      </w:tr>
      <w:tr w:rsidR="00AD2B8B" w:rsidRPr="00AE603A" w:rsidTr="00AD2B8B">
        <w:trPr>
          <w:trHeight w:val="39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AD2B8B" w:rsidRPr="00AE603A" w:rsidRDefault="00AD2B8B" w:rsidP="00AD2B8B">
            <w:pPr>
              <w:widowControl/>
              <w:rPr>
                <w:rFonts w:ascii="標楷體" w:eastAsia="標楷體" w:hAnsi="標楷體" w:cs="新細明體"/>
                <w:kern w:val="0"/>
                <w:sz w:val="28"/>
                <w:szCs w:val="28"/>
              </w:rPr>
            </w:pPr>
            <w:r w:rsidRPr="00AE603A">
              <w:rPr>
                <w:rFonts w:ascii="標楷體" w:eastAsia="標楷體" w:hAnsi="標楷體" w:cs="新細明體" w:hint="eastAsia"/>
                <w:kern w:val="0"/>
                <w:sz w:val="28"/>
                <w:szCs w:val="28"/>
              </w:rPr>
              <w:t>時間</w:t>
            </w:r>
          </w:p>
        </w:tc>
        <w:tc>
          <w:tcPr>
            <w:tcW w:w="1240" w:type="dxa"/>
            <w:gridSpan w:val="3"/>
            <w:tcBorders>
              <w:top w:val="nil"/>
              <w:left w:val="nil"/>
              <w:bottom w:val="single" w:sz="4" w:space="0" w:color="auto"/>
              <w:right w:val="single" w:sz="4" w:space="0" w:color="auto"/>
            </w:tcBorders>
            <w:shd w:val="clear" w:color="auto" w:fill="auto"/>
            <w:noWrap/>
            <w:vAlign w:val="center"/>
          </w:tcPr>
          <w:p w:rsidR="00AD2B8B" w:rsidRPr="00DC74E8" w:rsidRDefault="00AD2B8B" w:rsidP="00AD2B8B">
            <w:pPr>
              <w:widowControl/>
              <w:jc w:val="center"/>
              <w:rPr>
                <w:rFonts w:ascii="標楷體" w:eastAsia="標楷體" w:hAnsi="標楷體" w:cs="新細明體"/>
                <w:color w:val="000000" w:themeColor="text1"/>
                <w:kern w:val="0"/>
              </w:rPr>
            </w:pPr>
            <w:r w:rsidRPr="00DC74E8">
              <w:rPr>
                <w:rFonts w:ascii="標楷體" w:eastAsia="標楷體" w:hAnsi="標楷體" w:cs="新細明體" w:hint="eastAsia"/>
                <w:color w:val="000000" w:themeColor="text1"/>
                <w:kern w:val="0"/>
              </w:rPr>
              <w:t>8：</w:t>
            </w:r>
            <w:r>
              <w:rPr>
                <w:rFonts w:ascii="標楷體" w:eastAsia="標楷體" w:hAnsi="標楷體" w:cs="新細明體" w:hint="eastAsia"/>
                <w:color w:val="000000" w:themeColor="text1"/>
                <w:kern w:val="0"/>
              </w:rPr>
              <w:t>10</w:t>
            </w:r>
          </w:p>
          <w:p w:rsidR="00AD2B8B" w:rsidRPr="00DC74E8" w:rsidRDefault="00AD2B8B" w:rsidP="00AD2B8B">
            <w:pPr>
              <w:widowControl/>
              <w:jc w:val="center"/>
              <w:rPr>
                <w:rFonts w:ascii="標楷體" w:eastAsia="標楷體" w:hAnsi="標楷體" w:cs="新細明體"/>
                <w:color w:val="000000" w:themeColor="text1"/>
                <w:kern w:val="0"/>
              </w:rPr>
            </w:pPr>
            <w:proofErr w:type="gramStart"/>
            <w:r w:rsidRPr="00DC74E8">
              <w:rPr>
                <w:rFonts w:ascii="標楷體" w:eastAsia="標楷體" w:hAnsi="標楷體" w:cs="新細明體" w:hint="eastAsia"/>
                <w:color w:val="000000" w:themeColor="text1"/>
                <w:kern w:val="0"/>
              </w:rPr>
              <w:t>∣</w:t>
            </w:r>
            <w:proofErr w:type="gramEnd"/>
          </w:p>
          <w:p w:rsidR="00AD2B8B" w:rsidRPr="00DC74E8" w:rsidRDefault="00AD2B8B" w:rsidP="00AD2B8B">
            <w:pPr>
              <w:widowControl/>
              <w:jc w:val="center"/>
              <w:rPr>
                <w:rFonts w:ascii="標楷體" w:eastAsia="標楷體" w:hAnsi="標楷體" w:cs="新細明體"/>
                <w:color w:val="000000" w:themeColor="text1"/>
                <w:kern w:val="0"/>
              </w:rPr>
            </w:pPr>
            <w:r w:rsidRPr="00DC74E8">
              <w:rPr>
                <w:rFonts w:ascii="標楷體" w:eastAsia="標楷體" w:hAnsi="標楷體" w:cs="新細明體" w:hint="eastAsia"/>
                <w:color w:val="000000" w:themeColor="text1"/>
                <w:kern w:val="0"/>
              </w:rPr>
              <w:t>9：00</w:t>
            </w:r>
          </w:p>
        </w:tc>
        <w:tc>
          <w:tcPr>
            <w:tcW w:w="1240" w:type="dxa"/>
            <w:gridSpan w:val="2"/>
            <w:tcBorders>
              <w:top w:val="nil"/>
              <w:left w:val="nil"/>
              <w:bottom w:val="single" w:sz="4" w:space="0" w:color="auto"/>
              <w:right w:val="single" w:sz="4" w:space="0" w:color="auto"/>
            </w:tcBorders>
            <w:shd w:val="clear" w:color="auto" w:fill="auto"/>
            <w:noWrap/>
            <w:vAlign w:val="center"/>
          </w:tcPr>
          <w:p w:rsidR="00AD2B8B" w:rsidRPr="00DC74E8" w:rsidRDefault="00AD2B8B" w:rsidP="00AD2B8B">
            <w:pPr>
              <w:widowControl/>
              <w:jc w:val="center"/>
              <w:rPr>
                <w:rFonts w:ascii="標楷體" w:eastAsia="標楷體" w:hAnsi="標楷體" w:cs="新細明體"/>
                <w:color w:val="000000" w:themeColor="text1"/>
                <w:kern w:val="0"/>
              </w:rPr>
            </w:pPr>
            <w:r w:rsidRPr="00DC74E8">
              <w:rPr>
                <w:rFonts w:ascii="標楷體" w:eastAsia="標楷體" w:hAnsi="標楷體" w:cs="新細明體" w:hint="eastAsia"/>
                <w:color w:val="000000" w:themeColor="text1"/>
                <w:kern w:val="0"/>
              </w:rPr>
              <w:t>9：0</w:t>
            </w:r>
            <w:r>
              <w:rPr>
                <w:rFonts w:ascii="標楷體" w:eastAsia="標楷體" w:hAnsi="標楷體" w:cs="新細明體" w:hint="eastAsia"/>
                <w:color w:val="000000" w:themeColor="text1"/>
                <w:kern w:val="0"/>
              </w:rPr>
              <w:t>0</w:t>
            </w:r>
          </w:p>
          <w:p w:rsidR="00AD2B8B" w:rsidRPr="00DC74E8" w:rsidRDefault="00AD2B8B" w:rsidP="00AD2B8B">
            <w:pPr>
              <w:widowControl/>
              <w:jc w:val="center"/>
              <w:rPr>
                <w:rFonts w:ascii="標楷體" w:eastAsia="標楷體" w:hAnsi="標楷體" w:cs="新細明體"/>
                <w:color w:val="000000" w:themeColor="text1"/>
                <w:kern w:val="0"/>
              </w:rPr>
            </w:pPr>
            <w:proofErr w:type="gramStart"/>
            <w:r w:rsidRPr="00DC74E8">
              <w:rPr>
                <w:rFonts w:ascii="標楷體" w:eastAsia="標楷體" w:hAnsi="標楷體" w:cs="新細明體" w:hint="eastAsia"/>
                <w:color w:val="000000" w:themeColor="text1"/>
                <w:kern w:val="0"/>
              </w:rPr>
              <w:t>∣</w:t>
            </w:r>
            <w:proofErr w:type="gramEnd"/>
          </w:p>
          <w:p w:rsidR="00AD2B8B" w:rsidRPr="00DC74E8" w:rsidRDefault="00AD2B8B" w:rsidP="00AD2B8B">
            <w:pPr>
              <w:widowControl/>
              <w:jc w:val="center"/>
              <w:rPr>
                <w:rFonts w:ascii="標楷體" w:eastAsia="標楷體" w:hAnsi="標楷體" w:cs="新細明體"/>
                <w:color w:val="000000" w:themeColor="text1"/>
                <w:kern w:val="0"/>
              </w:rPr>
            </w:pPr>
            <w:r w:rsidRPr="00DC74E8">
              <w:rPr>
                <w:rFonts w:ascii="標楷體" w:eastAsia="標楷體" w:hAnsi="標楷體" w:cs="新細明體" w:hint="eastAsia"/>
                <w:color w:val="000000" w:themeColor="text1"/>
                <w:kern w:val="0"/>
              </w:rPr>
              <w:t>10：00</w:t>
            </w:r>
          </w:p>
        </w:tc>
        <w:tc>
          <w:tcPr>
            <w:tcW w:w="1241" w:type="dxa"/>
            <w:gridSpan w:val="2"/>
            <w:tcBorders>
              <w:top w:val="nil"/>
              <w:left w:val="nil"/>
              <w:bottom w:val="single" w:sz="4" w:space="0" w:color="auto"/>
              <w:right w:val="single" w:sz="4" w:space="0" w:color="auto"/>
            </w:tcBorders>
            <w:shd w:val="clear" w:color="auto" w:fill="auto"/>
            <w:noWrap/>
            <w:vAlign w:val="center"/>
          </w:tcPr>
          <w:p w:rsidR="00AD2B8B" w:rsidRPr="00DC74E8" w:rsidRDefault="00AD2B8B" w:rsidP="00AD2B8B">
            <w:pPr>
              <w:widowControl/>
              <w:jc w:val="center"/>
              <w:rPr>
                <w:rFonts w:ascii="標楷體" w:eastAsia="標楷體" w:hAnsi="標楷體" w:cs="新細明體"/>
                <w:color w:val="000000" w:themeColor="text1"/>
                <w:kern w:val="0"/>
              </w:rPr>
            </w:pPr>
            <w:r w:rsidRPr="00DC74E8">
              <w:rPr>
                <w:rFonts w:ascii="標楷體" w:eastAsia="標楷體" w:hAnsi="標楷體" w:cs="新細明體" w:hint="eastAsia"/>
                <w:color w:val="000000" w:themeColor="text1"/>
                <w:kern w:val="0"/>
              </w:rPr>
              <w:t>10：0</w:t>
            </w:r>
            <w:r>
              <w:rPr>
                <w:rFonts w:ascii="標楷體" w:eastAsia="標楷體" w:hAnsi="標楷體" w:cs="新細明體" w:hint="eastAsia"/>
                <w:color w:val="000000" w:themeColor="text1"/>
                <w:kern w:val="0"/>
              </w:rPr>
              <w:t>0</w:t>
            </w:r>
          </w:p>
          <w:p w:rsidR="00AD2B8B" w:rsidRPr="00DC74E8" w:rsidRDefault="00AD2B8B" w:rsidP="00AD2B8B">
            <w:pPr>
              <w:widowControl/>
              <w:jc w:val="center"/>
              <w:rPr>
                <w:rFonts w:ascii="標楷體" w:eastAsia="標楷體" w:hAnsi="標楷體" w:cs="新細明體"/>
                <w:color w:val="000000" w:themeColor="text1"/>
                <w:kern w:val="0"/>
              </w:rPr>
            </w:pPr>
            <w:proofErr w:type="gramStart"/>
            <w:r w:rsidRPr="00DC74E8">
              <w:rPr>
                <w:rFonts w:ascii="標楷體" w:eastAsia="標楷體" w:hAnsi="標楷體" w:cs="新細明體" w:hint="eastAsia"/>
                <w:color w:val="000000" w:themeColor="text1"/>
                <w:kern w:val="0"/>
              </w:rPr>
              <w:t>∣</w:t>
            </w:r>
            <w:proofErr w:type="gramEnd"/>
          </w:p>
          <w:p w:rsidR="00AD2B8B" w:rsidRPr="00DC74E8" w:rsidRDefault="00AD2B8B" w:rsidP="00AD2B8B">
            <w:pPr>
              <w:widowControl/>
              <w:jc w:val="center"/>
              <w:rPr>
                <w:rFonts w:ascii="標楷體" w:eastAsia="標楷體" w:hAnsi="標楷體" w:cs="新細明體"/>
                <w:color w:val="000000" w:themeColor="text1"/>
                <w:kern w:val="0"/>
              </w:rPr>
            </w:pPr>
            <w:r w:rsidRPr="00DC74E8">
              <w:rPr>
                <w:rFonts w:ascii="標楷體" w:eastAsia="標楷體" w:hAnsi="標楷體" w:cs="新細明體" w:hint="eastAsia"/>
                <w:color w:val="000000" w:themeColor="text1"/>
                <w:kern w:val="0"/>
              </w:rPr>
              <w:t>11：00</w:t>
            </w:r>
          </w:p>
        </w:tc>
        <w:tc>
          <w:tcPr>
            <w:tcW w:w="1240" w:type="dxa"/>
            <w:gridSpan w:val="2"/>
            <w:tcBorders>
              <w:top w:val="nil"/>
              <w:left w:val="nil"/>
              <w:bottom w:val="single" w:sz="4" w:space="0" w:color="auto"/>
              <w:right w:val="single" w:sz="4" w:space="0" w:color="auto"/>
            </w:tcBorders>
            <w:shd w:val="clear" w:color="auto" w:fill="auto"/>
            <w:noWrap/>
            <w:vAlign w:val="center"/>
          </w:tcPr>
          <w:p w:rsidR="00AD2B8B" w:rsidRPr="00715164" w:rsidRDefault="00AD2B8B" w:rsidP="00AD2B8B">
            <w:pPr>
              <w:widowControl/>
              <w:jc w:val="center"/>
              <w:rPr>
                <w:rFonts w:ascii="標楷體" w:eastAsia="標楷體" w:hAnsi="標楷體" w:cs="新細明體"/>
                <w:color w:val="000000" w:themeColor="text1"/>
                <w:kern w:val="0"/>
              </w:rPr>
            </w:pPr>
            <w:r w:rsidRPr="00715164">
              <w:rPr>
                <w:rFonts w:ascii="標楷體" w:eastAsia="標楷體" w:hAnsi="標楷體" w:cs="新細明體" w:hint="eastAsia"/>
                <w:color w:val="000000" w:themeColor="text1"/>
                <w:kern w:val="0"/>
              </w:rPr>
              <w:t>11:00</w:t>
            </w:r>
          </w:p>
          <w:p w:rsidR="00AD2B8B" w:rsidRPr="00715164" w:rsidRDefault="00AD2B8B" w:rsidP="00AD2B8B">
            <w:pPr>
              <w:widowControl/>
              <w:jc w:val="center"/>
              <w:rPr>
                <w:rFonts w:ascii="標楷體" w:eastAsia="標楷體" w:hAnsi="標楷體" w:cs="新細明體"/>
                <w:color w:val="000000" w:themeColor="text1"/>
                <w:kern w:val="0"/>
              </w:rPr>
            </w:pPr>
            <w:proofErr w:type="gramStart"/>
            <w:r w:rsidRPr="00715164">
              <w:rPr>
                <w:rFonts w:ascii="標楷體" w:eastAsia="標楷體" w:hAnsi="標楷體" w:cs="新細明體" w:hint="eastAsia"/>
                <w:color w:val="000000" w:themeColor="text1"/>
                <w:kern w:val="0"/>
              </w:rPr>
              <w:t>∣</w:t>
            </w:r>
            <w:proofErr w:type="gramEnd"/>
          </w:p>
          <w:p w:rsidR="00AD2B8B" w:rsidRPr="00DC74E8" w:rsidRDefault="00AD2B8B" w:rsidP="00AD2B8B">
            <w:pPr>
              <w:widowControl/>
              <w:jc w:val="center"/>
              <w:rPr>
                <w:rFonts w:ascii="標楷體" w:eastAsia="標楷體" w:hAnsi="標楷體" w:cs="新細明體"/>
                <w:color w:val="000000" w:themeColor="text1"/>
                <w:kern w:val="0"/>
              </w:rPr>
            </w:pPr>
            <w:r w:rsidRPr="00715164">
              <w:rPr>
                <w:rFonts w:ascii="標楷體" w:eastAsia="標楷體" w:hAnsi="標楷體" w:cs="新細明體" w:hint="eastAsia"/>
                <w:color w:val="000000" w:themeColor="text1"/>
                <w:kern w:val="0"/>
              </w:rPr>
              <w:t>11:40</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tcPr>
          <w:p w:rsidR="00AD2B8B" w:rsidRPr="00DC74E8" w:rsidRDefault="00AD2B8B" w:rsidP="00AD2B8B">
            <w:pPr>
              <w:widowControl/>
              <w:jc w:val="center"/>
              <w:rPr>
                <w:rFonts w:ascii="標楷體" w:eastAsia="標楷體" w:hAnsi="標楷體" w:cs="新細明體"/>
                <w:color w:val="000000" w:themeColor="text1"/>
                <w:kern w:val="0"/>
              </w:rPr>
            </w:pPr>
            <w:r w:rsidRPr="00DC74E8">
              <w:rPr>
                <w:rFonts w:ascii="標楷體" w:eastAsia="標楷體" w:hAnsi="標楷體" w:cs="新細明體" w:hint="eastAsia"/>
                <w:color w:val="000000" w:themeColor="text1"/>
                <w:kern w:val="0"/>
              </w:rPr>
              <w:t>13：0</w:t>
            </w:r>
            <w:r>
              <w:rPr>
                <w:rFonts w:ascii="標楷體" w:eastAsia="標楷體" w:hAnsi="標楷體" w:cs="新細明體" w:hint="eastAsia"/>
                <w:color w:val="000000" w:themeColor="text1"/>
                <w:kern w:val="0"/>
              </w:rPr>
              <w:t>0</w:t>
            </w:r>
          </w:p>
          <w:p w:rsidR="00AD2B8B" w:rsidRPr="00DC74E8" w:rsidRDefault="00AD2B8B" w:rsidP="00AD2B8B">
            <w:pPr>
              <w:widowControl/>
              <w:jc w:val="center"/>
              <w:rPr>
                <w:rFonts w:ascii="標楷體" w:eastAsia="標楷體" w:hAnsi="標楷體" w:cs="新細明體"/>
                <w:color w:val="000000" w:themeColor="text1"/>
                <w:kern w:val="0"/>
              </w:rPr>
            </w:pPr>
            <w:proofErr w:type="gramStart"/>
            <w:r w:rsidRPr="00DC74E8">
              <w:rPr>
                <w:rFonts w:ascii="標楷體" w:eastAsia="標楷體" w:hAnsi="標楷體" w:cs="新細明體" w:hint="eastAsia"/>
                <w:color w:val="000000" w:themeColor="text1"/>
                <w:kern w:val="0"/>
              </w:rPr>
              <w:t>∣</w:t>
            </w:r>
            <w:proofErr w:type="gramEnd"/>
          </w:p>
          <w:p w:rsidR="00AD2B8B" w:rsidRPr="00DC74E8" w:rsidRDefault="00AD2B8B" w:rsidP="00AD2B8B">
            <w:pPr>
              <w:widowControl/>
              <w:jc w:val="center"/>
              <w:rPr>
                <w:rFonts w:ascii="標楷體" w:eastAsia="標楷體" w:hAnsi="標楷體" w:cs="新細明體"/>
                <w:color w:val="000000" w:themeColor="text1"/>
                <w:kern w:val="0"/>
              </w:rPr>
            </w:pPr>
            <w:r w:rsidRPr="00DC74E8">
              <w:rPr>
                <w:rFonts w:ascii="標楷體" w:eastAsia="標楷體" w:hAnsi="標楷體" w:cs="新細明體" w:hint="eastAsia"/>
                <w:color w:val="000000" w:themeColor="text1"/>
                <w:kern w:val="0"/>
              </w:rPr>
              <w:t>14：</w:t>
            </w:r>
            <w:r>
              <w:rPr>
                <w:rFonts w:ascii="標楷體" w:eastAsia="標楷體" w:hAnsi="標楷體" w:cs="新細明體" w:hint="eastAsia"/>
                <w:color w:val="000000" w:themeColor="text1"/>
                <w:kern w:val="0"/>
              </w:rPr>
              <w:t>4</w:t>
            </w:r>
            <w:r w:rsidRPr="00DC74E8">
              <w:rPr>
                <w:rFonts w:ascii="標楷體" w:eastAsia="標楷體" w:hAnsi="標楷體" w:cs="新細明體" w:hint="eastAsia"/>
                <w:color w:val="000000" w:themeColor="text1"/>
                <w:kern w:val="0"/>
              </w:rPr>
              <w:t>0</w:t>
            </w:r>
          </w:p>
        </w:tc>
        <w:tc>
          <w:tcPr>
            <w:tcW w:w="1241" w:type="dxa"/>
            <w:gridSpan w:val="2"/>
            <w:tcBorders>
              <w:top w:val="single" w:sz="4" w:space="0" w:color="auto"/>
              <w:left w:val="nil"/>
              <w:bottom w:val="single" w:sz="4" w:space="0" w:color="auto"/>
              <w:right w:val="single" w:sz="4" w:space="0" w:color="auto"/>
            </w:tcBorders>
            <w:shd w:val="clear" w:color="auto" w:fill="auto"/>
            <w:vAlign w:val="center"/>
          </w:tcPr>
          <w:p w:rsidR="00AD2B8B" w:rsidRPr="00DC74E8" w:rsidRDefault="00AD2B8B" w:rsidP="00AD2B8B">
            <w:pPr>
              <w:widowControl/>
              <w:jc w:val="center"/>
              <w:rPr>
                <w:rFonts w:ascii="標楷體" w:eastAsia="標楷體" w:hAnsi="標楷體" w:cs="新細明體"/>
                <w:color w:val="000000" w:themeColor="text1"/>
                <w:kern w:val="0"/>
              </w:rPr>
            </w:pPr>
            <w:r w:rsidRPr="00DC74E8">
              <w:rPr>
                <w:rFonts w:ascii="標楷體" w:eastAsia="標楷體" w:hAnsi="標楷體" w:cs="新細明體" w:hint="eastAsia"/>
                <w:color w:val="000000" w:themeColor="text1"/>
                <w:kern w:val="0"/>
              </w:rPr>
              <w:t>14：</w:t>
            </w:r>
            <w:r>
              <w:rPr>
                <w:rFonts w:ascii="標楷體" w:eastAsia="標楷體" w:hAnsi="標楷體" w:cs="新細明體" w:hint="eastAsia"/>
                <w:color w:val="000000" w:themeColor="text1"/>
                <w:kern w:val="0"/>
              </w:rPr>
              <w:t>40</w:t>
            </w:r>
          </w:p>
          <w:p w:rsidR="00AD2B8B" w:rsidRPr="00DC74E8" w:rsidRDefault="00AD2B8B" w:rsidP="00AD2B8B">
            <w:pPr>
              <w:widowControl/>
              <w:jc w:val="center"/>
              <w:rPr>
                <w:rFonts w:ascii="標楷體" w:eastAsia="標楷體" w:hAnsi="標楷體" w:cs="新細明體"/>
                <w:color w:val="000000" w:themeColor="text1"/>
                <w:kern w:val="0"/>
              </w:rPr>
            </w:pPr>
            <w:proofErr w:type="gramStart"/>
            <w:r w:rsidRPr="00DC74E8">
              <w:rPr>
                <w:rFonts w:ascii="標楷體" w:eastAsia="標楷體" w:hAnsi="標楷體" w:cs="新細明體" w:hint="eastAsia"/>
                <w:color w:val="000000" w:themeColor="text1"/>
                <w:kern w:val="0"/>
              </w:rPr>
              <w:t>∣</w:t>
            </w:r>
            <w:proofErr w:type="gramEnd"/>
          </w:p>
          <w:p w:rsidR="00AD2B8B" w:rsidRPr="00DC74E8" w:rsidRDefault="00AD2B8B" w:rsidP="00AD2B8B">
            <w:pPr>
              <w:widowControl/>
              <w:jc w:val="center"/>
              <w:rPr>
                <w:rFonts w:ascii="標楷體" w:eastAsia="標楷體" w:hAnsi="標楷體" w:cs="新細明體"/>
                <w:color w:val="000000" w:themeColor="text1"/>
                <w:kern w:val="0"/>
              </w:rPr>
            </w:pPr>
            <w:r w:rsidRPr="00DC74E8">
              <w:rPr>
                <w:rFonts w:ascii="標楷體" w:eastAsia="標楷體" w:hAnsi="標楷體" w:cs="新細明體" w:hint="eastAsia"/>
                <w:color w:val="000000" w:themeColor="text1"/>
                <w:kern w:val="0"/>
              </w:rPr>
              <w:t>15：</w:t>
            </w:r>
            <w:r>
              <w:rPr>
                <w:rFonts w:ascii="標楷體" w:eastAsia="標楷體" w:hAnsi="標楷體" w:cs="新細明體" w:hint="eastAsia"/>
                <w:color w:val="000000" w:themeColor="text1"/>
                <w:kern w:val="0"/>
              </w:rPr>
              <w:t>2</w:t>
            </w:r>
            <w:r w:rsidRPr="00DC74E8">
              <w:rPr>
                <w:rFonts w:ascii="標楷體" w:eastAsia="標楷體" w:hAnsi="標楷體" w:cs="新細明體" w:hint="eastAsia"/>
                <w:color w:val="000000" w:themeColor="text1"/>
                <w:kern w:val="0"/>
              </w:rPr>
              <w:t>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AD2B8B" w:rsidRPr="00DC74E8" w:rsidRDefault="00AD2B8B" w:rsidP="00AD2B8B">
            <w:pPr>
              <w:widowControl/>
              <w:jc w:val="center"/>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15:20</w:t>
            </w:r>
          </w:p>
          <w:p w:rsidR="00AD2B8B" w:rsidRPr="00DC74E8" w:rsidRDefault="00AD2B8B" w:rsidP="00AD2B8B">
            <w:pPr>
              <w:widowControl/>
              <w:jc w:val="center"/>
              <w:rPr>
                <w:rFonts w:ascii="標楷體" w:eastAsia="標楷體" w:hAnsi="標楷體" w:cs="新細明體"/>
                <w:color w:val="000000" w:themeColor="text1"/>
                <w:kern w:val="0"/>
              </w:rPr>
            </w:pPr>
            <w:proofErr w:type="gramStart"/>
            <w:r w:rsidRPr="00DC74E8">
              <w:rPr>
                <w:rFonts w:ascii="標楷體" w:eastAsia="標楷體" w:hAnsi="標楷體" w:cs="新細明體" w:hint="eastAsia"/>
                <w:color w:val="000000" w:themeColor="text1"/>
                <w:kern w:val="0"/>
              </w:rPr>
              <w:t>∣</w:t>
            </w:r>
            <w:proofErr w:type="gramEnd"/>
          </w:p>
          <w:p w:rsidR="00AD2B8B" w:rsidRPr="00DC74E8" w:rsidRDefault="00AD2B8B" w:rsidP="00AD2B8B">
            <w:pPr>
              <w:widowControl/>
              <w:jc w:val="center"/>
              <w:rPr>
                <w:rFonts w:ascii="標楷體" w:eastAsia="標楷體" w:hAnsi="標楷體" w:cs="新細明體"/>
                <w:color w:val="000000" w:themeColor="text1"/>
                <w:kern w:val="0"/>
              </w:rPr>
            </w:pPr>
            <w:r w:rsidRPr="00DC74E8">
              <w:rPr>
                <w:rFonts w:ascii="標楷體" w:eastAsia="標楷體" w:hAnsi="標楷體" w:cs="新細明體" w:hint="eastAsia"/>
                <w:color w:val="000000" w:themeColor="text1"/>
                <w:kern w:val="0"/>
              </w:rPr>
              <w:t>1</w:t>
            </w:r>
            <w:r w:rsidRPr="00DC74E8">
              <w:rPr>
                <w:rFonts w:ascii="標楷體" w:eastAsia="標楷體" w:hAnsi="標楷體" w:cs="新細明體"/>
                <w:color w:val="000000" w:themeColor="text1"/>
                <w:kern w:val="0"/>
              </w:rPr>
              <w:t>6</w:t>
            </w:r>
            <w:r w:rsidRPr="00DC74E8">
              <w:rPr>
                <w:rFonts w:ascii="標楷體" w:eastAsia="標楷體" w:hAnsi="標楷體" w:cs="新細明體" w:hint="eastAsia"/>
                <w:color w:val="000000" w:themeColor="text1"/>
                <w:kern w:val="0"/>
              </w:rPr>
              <w:t>:</w:t>
            </w:r>
            <w:r>
              <w:rPr>
                <w:rFonts w:ascii="標楷體" w:eastAsia="標楷體" w:hAnsi="標楷體" w:cs="新細明體" w:hint="eastAsia"/>
                <w:color w:val="000000" w:themeColor="text1"/>
                <w:kern w:val="0"/>
              </w:rPr>
              <w:t>0</w:t>
            </w:r>
            <w:r w:rsidRPr="00DC74E8">
              <w:rPr>
                <w:rFonts w:ascii="標楷體" w:eastAsia="標楷體" w:hAnsi="標楷體" w:cs="新細明體" w:hint="eastAsia"/>
                <w:color w:val="000000" w:themeColor="text1"/>
                <w:kern w:val="0"/>
              </w:rPr>
              <w:t>0</w:t>
            </w:r>
          </w:p>
        </w:tc>
        <w:tc>
          <w:tcPr>
            <w:tcW w:w="1241" w:type="dxa"/>
            <w:tcBorders>
              <w:top w:val="single" w:sz="4" w:space="0" w:color="auto"/>
              <w:left w:val="nil"/>
              <w:bottom w:val="single" w:sz="4" w:space="0" w:color="auto"/>
              <w:right w:val="single" w:sz="4" w:space="0" w:color="auto"/>
            </w:tcBorders>
            <w:shd w:val="clear" w:color="auto" w:fill="auto"/>
            <w:noWrap/>
            <w:vAlign w:val="center"/>
          </w:tcPr>
          <w:p w:rsidR="00AD2B8B" w:rsidRPr="00DC74E8" w:rsidRDefault="00AD2B8B" w:rsidP="00AD2B8B">
            <w:pPr>
              <w:widowControl/>
              <w:jc w:val="center"/>
              <w:rPr>
                <w:rFonts w:ascii="標楷體" w:eastAsia="標楷體" w:hAnsi="標楷體" w:cs="新細明體"/>
                <w:color w:val="000000" w:themeColor="text1"/>
                <w:kern w:val="0"/>
              </w:rPr>
            </w:pPr>
            <w:r w:rsidRPr="00DC74E8">
              <w:rPr>
                <w:rFonts w:ascii="標楷體" w:eastAsia="標楷體" w:hAnsi="標楷體" w:cs="新細明體" w:hint="eastAsia"/>
                <w:color w:val="000000" w:themeColor="text1"/>
                <w:kern w:val="0"/>
              </w:rPr>
              <w:t>1</w:t>
            </w:r>
            <w:r w:rsidRPr="00DC74E8">
              <w:rPr>
                <w:rFonts w:ascii="標楷體" w:eastAsia="標楷體" w:hAnsi="標楷體" w:cs="新細明體"/>
                <w:color w:val="000000" w:themeColor="text1"/>
                <w:kern w:val="0"/>
              </w:rPr>
              <w:t>6</w:t>
            </w:r>
            <w:r w:rsidRPr="00DC74E8">
              <w:rPr>
                <w:rFonts w:ascii="標楷體" w:eastAsia="標楷體" w:hAnsi="標楷體" w:cs="新細明體" w:hint="eastAsia"/>
                <w:color w:val="000000" w:themeColor="text1"/>
                <w:kern w:val="0"/>
              </w:rPr>
              <w:t>:</w:t>
            </w:r>
            <w:r>
              <w:rPr>
                <w:rFonts w:ascii="標楷體" w:eastAsia="標楷體" w:hAnsi="標楷體" w:cs="新細明體" w:hint="eastAsia"/>
                <w:color w:val="000000" w:themeColor="text1"/>
                <w:kern w:val="0"/>
              </w:rPr>
              <w:t>00</w:t>
            </w:r>
          </w:p>
          <w:p w:rsidR="00AD2B8B" w:rsidRPr="00DC74E8" w:rsidRDefault="00AD2B8B" w:rsidP="00AD2B8B">
            <w:pPr>
              <w:widowControl/>
              <w:jc w:val="center"/>
              <w:rPr>
                <w:rFonts w:ascii="標楷體" w:eastAsia="標楷體" w:hAnsi="標楷體" w:cs="新細明體"/>
                <w:color w:val="000000" w:themeColor="text1"/>
                <w:kern w:val="0"/>
              </w:rPr>
            </w:pPr>
            <w:proofErr w:type="gramStart"/>
            <w:r w:rsidRPr="00DC74E8">
              <w:rPr>
                <w:rFonts w:ascii="標楷體" w:eastAsia="標楷體" w:hAnsi="標楷體" w:cs="新細明體" w:hint="eastAsia"/>
                <w:color w:val="000000" w:themeColor="text1"/>
                <w:kern w:val="0"/>
              </w:rPr>
              <w:t>∣</w:t>
            </w:r>
            <w:proofErr w:type="gramEnd"/>
          </w:p>
          <w:p w:rsidR="00AD2B8B" w:rsidRPr="00DC74E8" w:rsidRDefault="00AD2B8B" w:rsidP="00AD2B8B">
            <w:pPr>
              <w:widowControl/>
              <w:jc w:val="center"/>
              <w:rPr>
                <w:rFonts w:ascii="標楷體" w:eastAsia="標楷體" w:hAnsi="標楷體" w:cs="新細明體"/>
                <w:color w:val="000000" w:themeColor="text1"/>
                <w:kern w:val="0"/>
              </w:rPr>
            </w:pPr>
            <w:r w:rsidRPr="00DC74E8">
              <w:rPr>
                <w:rFonts w:ascii="標楷體" w:eastAsia="標楷體" w:hAnsi="標楷體" w:cs="新細明體" w:hint="eastAsia"/>
                <w:color w:val="000000" w:themeColor="text1"/>
                <w:kern w:val="0"/>
              </w:rPr>
              <w:t>1</w:t>
            </w:r>
            <w:r>
              <w:rPr>
                <w:rFonts w:ascii="標楷體" w:eastAsia="標楷體" w:hAnsi="標楷體" w:cs="新細明體" w:hint="eastAsia"/>
                <w:color w:val="000000" w:themeColor="text1"/>
                <w:kern w:val="0"/>
              </w:rPr>
              <w:t>6</w:t>
            </w:r>
            <w:r w:rsidRPr="00DC74E8">
              <w:rPr>
                <w:rFonts w:ascii="標楷體" w:eastAsia="標楷體" w:hAnsi="標楷體" w:cs="新細明體" w:hint="eastAsia"/>
                <w:color w:val="000000" w:themeColor="text1"/>
                <w:kern w:val="0"/>
              </w:rPr>
              <w:t>:</w:t>
            </w:r>
            <w:r>
              <w:rPr>
                <w:rFonts w:ascii="標楷體" w:eastAsia="標楷體" w:hAnsi="標楷體" w:cs="新細明體" w:hint="eastAsia"/>
                <w:color w:val="000000" w:themeColor="text1"/>
                <w:kern w:val="0"/>
              </w:rPr>
              <w:t>4</w:t>
            </w:r>
            <w:r w:rsidRPr="00DC74E8">
              <w:rPr>
                <w:rFonts w:ascii="標楷體" w:eastAsia="標楷體" w:hAnsi="標楷體" w:cs="新細明體" w:hint="eastAsia"/>
                <w:color w:val="000000" w:themeColor="text1"/>
                <w:kern w:val="0"/>
              </w:rPr>
              <w:t>0</w:t>
            </w:r>
          </w:p>
        </w:tc>
      </w:tr>
      <w:tr w:rsidR="00AD2B8B" w:rsidRPr="00AE603A" w:rsidTr="00AD2B8B">
        <w:trPr>
          <w:trHeight w:val="2276"/>
        </w:trPr>
        <w:tc>
          <w:tcPr>
            <w:tcW w:w="724"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AD2B8B" w:rsidRPr="00AE603A" w:rsidRDefault="00AD2B8B" w:rsidP="00AD2B8B">
            <w:pPr>
              <w:widowControl/>
              <w:jc w:val="center"/>
              <w:rPr>
                <w:rFonts w:ascii="標楷體" w:eastAsia="標楷體" w:hAnsi="標楷體" w:cs="新細明體"/>
                <w:b/>
                <w:kern w:val="0"/>
              </w:rPr>
            </w:pPr>
            <w:r w:rsidRPr="00D206FB">
              <w:rPr>
                <w:rFonts w:ascii="標楷體" w:eastAsia="標楷體" w:hAnsi="標楷體" w:cs="新細明體" w:hint="eastAsia"/>
                <w:b/>
                <w:color w:val="FF0000"/>
                <w:kern w:val="0"/>
                <w:highlight w:val="yellow"/>
                <w:eastAsianLayout w:id="-1257535232" w:vert="1" w:vertCompress="1"/>
              </w:rPr>
              <w:t>9</w:t>
            </w:r>
            <w:r w:rsidRPr="00D206FB">
              <w:rPr>
                <w:rFonts w:ascii="標楷體" w:eastAsia="標楷體" w:hAnsi="標楷體" w:cs="新細明體" w:hint="eastAsia"/>
                <w:b/>
                <w:color w:val="FF0000"/>
                <w:kern w:val="0"/>
                <w:highlight w:val="yellow"/>
              </w:rPr>
              <w:t>月</w:t>
            </w:r>
            <w:r w:rsidRPr="00D206FB">
              <w:rPr>
                <w:rFonts w:ascii="標楷體" w:eastAsia="標楷體" w:hAnsi="標楷體" w:cs="新細明體" w:hint="eastAsia"/>
                <w:b/>
                <w:color w:val="FF0000"/>
                <w:kern w:val="0"/>
                <w:highlight w:val="yellow"/>
                <w:eastAsianLayout w:id="-1257535231" w:vert="1" w:vertCompress="1"/>
              </w:rPr>
              <w:t>5</w:t>
            </w:r>
            <w:r w:rsidRPr="00D206FB">
              <w:rPr>
                <w:rFonts w:ascii="標楷體" w:eastAsia="標楷體" w:hAnsi="標楷體" w:cs="新細明體" w:hint="eastAsia"/>
                <w:b/>
                <w:color w:val="FF0000"/>
                <w:kern w:val="0"/>
                <w:highlight w:val="yellow"/>
              </w:rPr>
              <w:t>日</w:t>
            </w:r>
            <w:r w:rsidRPr="00D206FB">
              <w:rPr>
                <w:rFonts w:ascii="標楷體" w:eastAsia="標楷體" w:hAnsi="標楷體" w:hint="eastAsia"/>
                <w:color w:val="FF0000"/>
                <w:sz w:val="27"/>
                <w:szCs w:val="27"/>
                <w:highlight w:val="yellow"/>
              </w:rPr>
              <w:t>(</w:t>
            </w:r>
            <w:r>
              <w:rPr>
                <w:rFonts w:ascii="標楷體" w:eastAsia="標楷體" w:hAnsi="標楷體" w:hint="eastAsia"/>
                <w:color w:val="FF0000"/>
                <w:sz w:val="27"/>
                <w:szCs w:val="27"/>
                <w:highlight w:val="yellow"/>
              </w:rPr>
              <w:t>二</w:t>
            </w:r>
            <w:r w:rsidRPr="00C3468C">
              <w:rPr>
                <w:rFonts w:ascii="標楷體" w:eastAsia="標楷體" w:hAnsi="標楷體" w:hint="eastAsia"/>
                <w:color w:val="FF0000"/>
                <w:sz w:val="27"/>
                <w:szCs w:val="27"/>
                <w:highlight w:val="yellow"/>
              </w:rPr>
              <w:t>)</w:t>
            </w:r>
          </w:p>
        </w:tc>
        <w:tc>
          <w:tcPr>
            <w:tcW w:w="1240" w:type="dxa"/>
            <w:gridSpan w:val="3"/>
            <w:tcBorders>
              <w:top w:val="nil"/>
              <w:left w:val="nil"/>
              <w:bottom w:val="single" w:sz="4" w:space="0" w:color="auto"/>
              <w:right w:val="single" w:sz="4" w:space="0" w:color="auto"/>
            </w:tcBorders>
            <w:shd w:val="clear" w:color="auto" w:fill="auto"/>
            <w:vAlign w:val="center"/>
          </w:tcPr>
          <w:p w:rsidR="00AD2B8B" w:rsidRPr="00197EBC" w:rsidRDefault="00AD2B8B" w:rsidP="00AD2B8B">
            <w:pPr>
              <w:widowControl/>
              <w:rPr>
                <w:rFonts w:ascii="標楷體" w:eastAsia="標楷體" w:hAnsi="標楷體" w:cs="新細明體"/>
                <w:kern w:val="0"/>
              </w:rPr>
            </w:pPr>
            <w:r w:rsidRPr="00197EBC">
              <w:rPr>
                <w:rFonts w:ascii="標楷體" w:eastAsia="標楷體" w:hAnsi="標楷體" w:cs="新細明體" w:hint="eastAsia"/>
                <w:kern w:val="0"/>
              </w:rPr>
              <w:t>資訊管理學系</w:t>
            </w:r>
          </w:p>
          <w:p w:rsidR="00AD2B8B" w:rsidRPr="00D206FB" w:rsidRDefault="00AD2B8B" w:rsidP="00AD2B8B">
            <w:pPr>
              <w:widowControl/>
              <w:rPr>
                <w:rFonts w:ascii="標楷體" w:eastAsia="標楷體" w:hAnsi="標楷體" w:cs="新細明體"/>
                <w:color w:val="FF0000"/>
                <w:kern w:val="0"/>
              </w:rPr>
            </w:pPr>
            <w:r w:rsidRPr="00D206FB">
              <w:rPr>
                <w:rFonts w:ascii="標楷體" w:eastAsia="標楷體" w:hAnsi="標楷體" w:cs="新細明體" w:hint="eastAsia"/>
                <w:color w:val="FF0000"/>
                <w:kern w:val="0"/>
              </w:rPr>
              <w:t>人工智慧應用學系所</w:t>
            </w:r>
          </w:p>
          <w:p w:rsidR="00AD2B8B" w:rsidRPr="00197EBC" w:rsidRDefault="00AD2B8B" w:rsidP="00AD2B8B">
            <w:pPr>
              <w:widowControl/>
              <w:rPr>
                <w:rFonts w:ascii="標楷體" w:eastAsia="標楷體" w:hAnsi="標楷體" w:cs="新細明體"/>
                <w:kern w:val="0"/>
              </w:rPr>
            </w:pPr>
            <w:r w:rsidRPr="00197EBC">
              <w:rPr>
                <w:rFonts w:ascii="標楷體" w:eastAsia="標楷體" w:hAnsi="標楷體" w:cs="新細明體" w:hint="eastAsia"/>
                <w:kern w:val="0"/>
              </w:rPr>
              <w:t>資訊工程學系(甲)</w:t>
            </w:r>
          </w:p>
          <w:p w:rsidR="00AD2B8B" w:rsidRPr="00197EBC" w:rsidRDefault="00AD2B8B" w:rsidP="00AD2B8B">
            <w:pPr>
              <w:widowControl/>
              <w:rPr>
                <w:rFonts w:ascii="標楷體" w:eastAsia="標楷體" w:hAnsi="標楷體" w:cs="新細明體"/>
                <w:kern w:val="0"/>
              </w:rPr>
            </w:pPr>
          </w:p>
        </w:tc>
        <w:tc>
          <w:tcPr>
            <w:tcW w:w="1240" w:type="dxa"/>
            <w:gridSpan w:val="2"/>
            <w:tcBorders>
              <w:top w:val="nil"/>
              <w:left w:val="nil"/>
              <w:bottom w:val="single" w:sz="4" w:space="0" w:color="auto"/>
              <w:right w:val="single" w:sz="4" w:space="0" w:color="auto"/>
            </w:tcBorders>
            <w:shd w:val="clear" w:color="auto" w:fill="auto"/>
            <w:vAlign w:val="center"/>
          </w:tcPr>
          <w:p w:rsidR="00AD2B8B" w:rsidRPr="00197EBC" w:rsidRDefault="00AD2B8B" w:rsidP="00AD2B8B">
            <w:pPr>
              <w:widowControl/>
              <w:rPr>
                <w:rFonts w:ascii="標楷體" w:eastAsia="標楷體" w:hAnsi="標楷體" w:cs="新細明體"/>
                <w:kern w:val="0"/>
              </w:rPr>
            </w:pPr>
            <w:r w:rsidRPr="00197EBC">
              <w:rPr>
                <w:rFonts w:ascii="標楷體" w:eastAsia="標楷體" w:hAnsi="標楷體" w:cs="新細明體" w:hint="eastAsia"/>
                <w:kern w:val="0"/>
              </w:rPr>
              <w:t>資訊工程學系(乙) 電腦與通訊工程學系</w:t>
            </w:r>
            <w:r w:rsidRPr="00197EBC">
              <w:rPr>
                <w:rFonts w:ascii="標楷體" w:eastAsia="標楷體" w:hAnsi="標楷體" w:cs="新細明體" w:hint="eastAsia"/>
                <w:kern w:val="0"/>
              </w:rPr>
              <w:br/>
              <w:t>電子工程學系</w:t>
            </w:r>
          </w:p>
          <w:p w:rsidR="00AD2B8B" w:rsidRPr="00197EBC" w:rsidRDefault="00AD2B8B" w:rsidP="00AD2B8B">
            <w:pPr>
              <w:widowControl/>
              <w:rPr>
                <w:rFonts w:ascii="標楷體" w:eastAsia="標楷體" w:hAnsi="標楷體" w:cs="新細明體"/>
                <w:kern w:val="0"/>
              </w:rPr>
            </w:pPr>
            <w:r w:rsidRPr="00197EBC">
              <w:rPr>
                <w:rFonts w:ascii="標楷體" w:eastAsia="標楷體" w:hAnsi="標楷體" w:cs="新細明體" w:hint="eastAsia"/>
                <w:kern w:val="0"/>
              </w:rPr>
              <w:t>應用統計與資料科學</w:t>
            </w:r>
            <w:proofErr w:type="gramStart"/>
            <w:r w:rsidRPr="00197EBC">
              <w:rPr>
                <w:rFonts w:ascii="標楷體" w:eastAsia="標楷體" w:hAnsi="標楷體" w:cs="新細明體" w:hint="eastAsia"/>
                <w:kern w:val="0"/>
              </w:rPr>
              <w:t>學</w:t>
            </w:r>
            <w:proofErr w:type="gramEnd"/>
            <w:r w:rsidRPr="00197EBC">
              <w:rPr>
                <w:rFonts w:ascii="標楷體" w:eastAsia="標楷體" w:hAnsi="標楷體" w:cs="新細明體" w:hint="eastAsia"/>
                <w:kern w:val="0"/>
              </w:rPr>
              <w:t>系(甲)</w:t>
            </w:r>
          </w:p>
        </w:tc>
        <w:tc>
          <w:tcPr>
            <w:tcW w:w="1241" w:type="dxa"/>
            <w:gridSpan w:val="2"/>
            <w:tcBorders>
              <w:top w:val="nil"/>
              <w:left w:val="nil"/>
              <w:bottom w:val="single" w:sz="4" w:space="0" w:color="auto"/>
              <w:right w:val="single" w:sz="4" w:space="0" w:color="auto"/>
            </w:tcBorders>
            <w:shd w:val="clear" w:color="auto" w:fill="auto"/>
            <w:vAlign w:val="center"/>
          </w:tcPr>
          <w:p w:rsidR="00AD2B8B" w:rsidRPr="00197EBC" w:rsidRDefault="00AD2B8B" w:rsidP="00AD2B8B">
            <w:pPr>
              <w:widowControl/>
              <w:rPr>
                <w:rFonts w:ascii="標楷體" w:eastAsia="標楷體" w:hAnsi="標楷體" w:cs="新細明體"/>
                <w:kern w:val="0"/>
              </w:rPr>
            </w:pPr>
            <w:r w:rsidRPr="00197EBC">
              <w:rPr>
                <w:rFonts w:ascii="標楷體" w:eastAsia="標楷體" w:hAnsi="標楷體" w:cs="新細明體" w:hint="eastAsia"/>
                <w:kern w:val="0"/>
              </w:rPr>
              <w:br/>
              <w:t>應用統計與資料科學</w:t>
            </w:r>
            <w:proofErr w:type="gramStart"/>
            <w:r w:rsidRPr="00197EBC">
              <w:rPr>
                <w:rFonts w:ascii="標楷體" w:eastAsia="標楷體" w:hAnsi="標楷體" w:cs="新細明體" w:hint="eastAsia"/>
                <w:kern w:val="0"/>
              </w:rPr>
              <w:t>學</w:t>
            </w:r>
            <w:proofErr w:type="gramEnd"/>
            <w:r w:rsidRPr="00197EBC">
              <w:rPr>
                <w:rFonts w:ascii="標楷體" w:eastAsia="標楷體" w:hAnsi="標楷體" w:cs="新細明體" w:hint="eastAsia"/>
                <w:kern w:val="0"/>
              </w:rPr>
              <w:t>系（乙）</w:t>
            </w:r>
          </w:p>
          <w:p w:rsidR="00AD2B8B" w:rsidRPr="00197EBC" w:rsidRDefault="00AD2B8B" w:rsidP="00AD2B8B">
            <w:pPr>
              <w:widowControl/>
              <w:rPr>
                <w:rFonts w:ascii="標楷體" w:eastAsia="標楷體" w:hAnsi="標楷體" w:cs="新細明體"/>
                <w:kern w:val="0"/>
              </w:rPr>
            </w:pPr>
            <w:r w:rsidRPr="00197EBC">
              <w:rPr>
                <w:rFonts w:ascii="標楷體" w:eastAsia="標楷體" w:hAnsi="標楷體" w:cs="新細明體" w:hint="eastAsia"/>
                <w:kern w:val="0"/>
              </w:rPr>
              <w:t>經濟與金融學系</w:t>
            </w:r>
          </w:p>
          <w:p w:rsidR="00AD2B8B" w:rsidRPr="00197EBC" w:rsidRDefault="00AD2B8B" w:rsidP="00AD2B8B">
            <w:pPr>
              <w:widowControl/>
              <w:rPr>
                <w:rFonts w:ascii="標楷體" w:eastAsia="標楷體" w:hAnsi="標楷體" w:cs="新細明體"/>
                <w:kern w:val="0"/>
              </w:rPr>
            </w:pPr>
            <w:r w:rsidRPr="00197EBC">
              <w:rPr>
                <w:rFonts w:ascii="標楷體" w:eastAsia="標楷體" w:hAnsi="標楷體" w:cs="新細明體" w:hint="eastAsia"/>
                <w:kern w:val="0"/>
              </w:rPr>
              <w:t>生物醫學工程學系生物科技學系</w:t>
            </w:r>
          </w:p>
        </w:tc>
        <w:tc>
          <w:tcPr>
            <w:tcW w:w="1240" w:type="dxa"/>
            <w:gridSpan w:val="2"/>
            <w:tcBorders>
              <w:top w:val="nil"/>
              <w:left w:val="nil"/>
              <w:bottom w:val="single" w:sz="4" w:space="0" w:color="auto"/>
              <w:right w:val="single" w:sz="4" w:space="0" w:color="auto"/>
            </w:tcBorders>
            <w:shd w:val="clear" w:color="auto" w:fill="auto"/>
            <w:vAlign w:val="center"/>
          </w:tcPr>
          <w:p w:rsidR="00AD2B8B" w:rsidRPr="00197EBC" w:rsidRDefault="00AD2B8B" w:rsidP="00AD2B8B">
            <w:pPr>
              <w:widowControl/>
              <w:rPr>
                <w:rFonts w:ascii="標楷體" w:eastAsia="標楷體" w:hAnsi="標楷體" w:cs="新細明體"/>
                <w:kern w:val="0"/>
              </w:rPr>
            </w:pPr>
            <w:r w:rsidRPr="00197EBC">
              <w:rPr>
                <w:rFonts w:ascii="標楷體" w:eastAsia="標楷體" w:hAnsi="標楷體" w:cs="新細明體" w:hint="eastAsia"/>
                <w:kern w:val="0"/>
              </w:rPr>
              <w:t>醫療資訊與管理學系</w:t>
            </w:r>
          </w:p>
          <w:p w:rsidR="00AD2B8B" w:rsidRPr="00197EBC" w:rsidRDefault="00AD2B8B" w:rsidP="00AD2B8B">
            <w:pPr>
              <w:widowControl/>
              <w:rPr>
                <w:rFonts w:ascii="標楷體" w:eastAsia="標楷體" w:hAnsi="標楷體" w:cs="新細明體"/>
                <w:kern w:val="0"/>
              </w:rPr>
            </w:pPr>
            <w:r w:rsidRPr="00197EBC">
              <w:rPr>
                <w:rFonts w:ascii="標楷體" w:eastAsia="標楷體" w:hAnsi="標楷體" w:cs="新細明體" w:hint="eastAsia"/>
                <w:kern w:val="0"/>
              </w:rPr>
              <w:t>金融科技應用學程</w:t>
            </w:r>
          </w:p>
          <w:p w:rsidR="00AD2B8B" w:rsidRPr="00197EBC" w:rsidRDefault="00AD2B8B" w:rsidP="00AD2B8B">
            <w:pPr>
              <w:widowControl/>
              <w:rPr>
                <w:rFonts w:ascii="標楷體" w:eastAsia="標楷體" w:hAnsi="標楷體" w:cs="新細明體"/>
                <w:kern w:val="0"/>
              </w:rPr>
            </w:pPr>
            <w:r w:rsidRPr="00197EBC">
              <w:rPr>
                <w:rFonts w:ascii="標楷體" w:eastAsia="標楷體" w:hAnsi="標楷體" w:cs="新細明體" w:hint="eastAsia"/>
                <w:kern w:val="0"/>
              </w:rPr>
              <w:t>犯罪防治學系</w:t>
            </w:r>
          </w:p>
          <w:p w:rsidR="00AD2B8B" w:rsidRPr="00F00F15" w:rsidRDefault="00AD2B8B" w:rsidP="00AD2B8B">
            <w:pPr>
              <w:widowControl/>
              <w:rPr>
                <w:rFonts w:ascii="標楷體" w:eastAsia="標楷體" w:hAnsi="標楷體" w:cs="新細明體"/>
                <w:color w:val="FF0000"/>
                <w:kern w:val="0"/>
              </w:rPr>
            </w:pPr>
            <w:r w:rsidRPr="00F00F15">
              <w:rPr>
                <w:rFonts w:ascii="標楷體" w:eastAsia="標楷體" w:hAnsi="標楷體" w:cs="新細明體" w:hint="eastAsia"/>
                <w:color w:val="FF0000"/>
                <w:kern w:val="0"/>
              </w:rPr>
              <w:t>諮商臨床與工商心理學系</w:t>
            </w:r>
          </w:p>
          <w:p w:rsidR="00AD2B8B" w:rsidRPr="00197EBC" w:rsidRDefault="00AD2B8B" w:rsidP="00AD2B8B">
            <w:pPr>
              <w:widowControl/>
              <w:rPr>
                <w:rFonts w:ascii="標楷體" w:eastAsia="標楷體" w:hAnsi="標楷體" w:cs="新細明體"/>
                <w:kern w:val="0"/>
              </w:rPr>
            </w:pPr>
            <w:r w:rsidRPr="00197EBC">
              <w:rPr>
                <w:rFonts w:ascii="標楷體" w:eastAsia="標楷體" w:hAnsi="標楷體" w:cs="新細明體" w:hint="eastAsia"/>
                <w:kern w:val="0"/>
              </w:rPr>
              <w:t>公共事務</w:t>
            </w:r>
            <w:r>
              <w:rPr>
                <w:rFonts w:ascii="標楷體" w:eastAsia="標楷體" w:hAnsi="標楷體" w:cs="新細明體" w:hint="eastAsia"/>
                <w:kern w:val="0"/>
              </w:rPr>
              <w:t>與行政管理</w:t>
            </w:r>
            <w:r w:rsidRPr="00197EBC">
              <w:rPr>
                <w:rFonts w:ascii="標楷體" w:eastAsia="標楷體" w:hAnsi="標楷體" w:cs="新細明體" w:hint="eastAsia"/>
                <w:kern w:val="0"/>
              </w:rPr>
              <w:t>學系</w:t>
            </w:r>
          </w:p>
        </w:tc>
        <w:tc>
          <w:tcPr>
            <w:tcW w:w="1240" w:type="dxa"/>
            <w:gridSpan w:val="2"/>
            <w:tcBorders>
              <w:top w:val="nil"/>
              <w:left w:val="nil"/>
              <w:bottom w:val="single" w:sz="4" w:space="0" w:color="auto"/>
              <w:right w:val="single" w:sz="4" w:space="0" w:color="auto"/>
            </w:tcBorders>
            <w:shd w:val="clear" w:color="auto" w:fill="auto"/>
            <w:vAlign w:val="center"/>
          </w:tcPr>
          <w:p w:rsidR="00AD2B8B" w:rsidRPr="00197EBC" w:rsidRDefault="00AD2B8B" w:rsidP="00AD2B8B">
            <w:pPr>
              <w:widowControl/>
              <w:rPr>
                <w:rFonts w:ascii="標楷體" w:eastAsia="標楷體" w:hAnsi="標楷體" w:cs="新細明體"/>
                <w:kern w:val="0"/>
              </w:rPr>
            </w:pPr>
            <w:r w:rsidRPr="00197EBC">
              <w:rPr>
                <w:rFonts w:ascii="標楷體" w:eastAsia="標楷體" w:hAnsi="標楷體" w:cs="新細明體" w:hint="eastAsia"/>
                <w:kern w:val="0"/>
              </w:rPr>
              <w:t>商業設計學系</w:t>
            </w:r>
          </w:p>
          <w:p w:rsidR="00AD2B8B" w:rsidRPr="00197EBC" w:rsidRDefault="00AD2B8B" w:rsidP="00AD2B8B">
            <w:pPr>
              <w:widowControl/>
              <w:rPr>
                <w:rFonts w:ascii="標楷體" w:eastAsia="標楷體" w:hAnsi="標楷體" w:cs="新細明體"/>
                <w:kern w:val="0"/>
              </w:rPr>
            </w:pPr>
            <w:r w:rsidRPr="00197EBC">
              <w:rPr>
                <w:rFonts w:ascii="標楷體" w:eastAsia="標楷體" w:hAnsi="標楷體" w:cs="新細明體" w:hint="eastAsia"/>
                <w:kern w:val="0"/>
              </w:rPr>
              <w:t>商品設計學系</w:t>
            </w:r>
          </w:p>
          <w:p w:rsidR="00AD2B8B" w:rsidRPr="00197EBC" w:rsidRDefault="00AD2B8B" w:rsidP="00AD2B8B">
            <w:pPr>
              <w:widowControl/>
              <w:rPr>
                <w:rFonts w:ascii="標楷體" w:eastAsia="標楷體" w:hAnsi="標楷體" w:cs="新細明體"/>
                <w:kern w:val="0"/>
              </w:rPr>
            </w:pPr>
            <w:r w:rsidRPr="00197EBC">
              <w:rPr>
                <w:rFonts w:ascii="標楷體" w:eastAsia="標楷體" w:hAnsi="標楷體" w:cs="新細明體" w:hint="eastAsia"/>
                <w:kern w:val="0"/>
              </w:rPr>
              <w:t>都市規劃與防災學系建築學系</w:t>
            </w:r>
          </w:p>
        </w:tc>
        <w:tc>
          <w:tcPr>
            <w:tcW w:w="1241" w:type="dxa"/>
            <w:gridSpan w:val="2"/>
            <w:tcBorders>
              <w:top w:val="nil"/>
              <w:left w:val="nil"/>
              <w:bottom w:val="single" w:sz="4" w:space="0" w:color="auto"/>
              <w:right w:val="single" w:sz="4" w:space="0" w:color="auto"/>
            </w:tcBorders>
            <w:shd w:val="clear" w:color="auto" w:fill="auto"/>
            <w:vAlign w:val="center"/>
          </w:tcPr>
          <w:p w:rsidR="00AD2B8B" w:rsidRPr="00197EBC" w:rsidRDefault="00AD2B8B" w:rsidP="00AD2B8B">
            <w:pPr>
              <w:widowControl/>
              <w:rPr>
                <w:rFonts w:ascii="標楷體" w:eastAsia="標楷體" w:hAnsi="標楷體" w:cs="新細明體"/>
                <w:kern w:val="0"/>
              </w:rPr>
            </w:pPr>
            <w:r w:rsidRPr="00197EBC">
              <w:rPr>
                <w:rFonts w:ascii="標楷體" w:eastAsia="標楷體" w:hAnsi="標楷體" w:cs="新細明體" w:hint="eastAsia"/>
                <w:kern w:val="0"/>
              </w:rPr>
              <w:t>數位媒體設計學</w:t>
            </w:r>
            <w:proofErr w:type="gramStart"/>
            <w:r w:rsidRPr="00197EBC">
              <w:rPr>
                <w:rFonts w:ascii="標楷體" w:eastAsia="標楷體" w:hAnsi="標楷體" w:cs="新細明體" w:hint="eastAsia"/>
                <w:kern w:val="0"/>
              </w:rPr>
              <w:t>系動漫文創</w:t>
            </w:r>
            <w:proofErr w:type="gramEnd"/>
            <w:r w:rsidRPr="00197EBC">
              <w:rPr>
                <w:rFonts w:ascii="標楷體" w:eastAsia="標楷體" w:hAnsi="標楷體" w:cs="新細明體" w:hint="eastAsia"/>
                <w:kern w:val="0"/>
              </w:rPr>
              <w:t>設計學程</w:t>
            </w:r>
          </w:p>
          <w:p w:rsidR="00AD2B8B" w:rsidRPr="00197EBC" w:rsidRDefault="00AD2B8B" w:rsidP="00AD2B8B">
            <w:pPr>
              <w:widowControl/>
              <w:rPr>
                <w:rFonts w:ascii="標楷體" w:eastAsia="標楷體" w:hAnsi="標楷體" w:cs="新細明體"/>
                <w:kern w:val="0"/>
              </w:rPr>
            </w:pPr>
            <w:r w:rsidRPr="00197EBC">
              <w:rPr>
                <w:rFonts w:ascii="標楷體" w:eastAsia="標楷體" w:hAnsi="標楷體" w:cs="新細明體" w:hint="eastAsia"/>
                <w:kern w:val="0"/>
              </w:rPr>
              <w:t>應用英文學系</w:t>
            </w:r>
          </w:p>
          <w:p w:rsidR="00AD2B8B" w:rsidRPr="00197EBC" w:rsidRDefault="00AD2B8B" w:rsidP="00AD2B8B">
            <w:pPr>
              <w:widowControl/>
              <w:rPr>
                <w:rFonts w:ascii="標楷體" w:eastAsia="標楷體" w:hAnsi="標楷體" w:cs="新細明體"/>
                <w:kern w:val="0"/>
              </w:rPr>
            </w:pPr>
            <w:r w:rsidRPr="00197EBC">
              <w:rPr>
                <w:rFonts w:ascii="標楷體" w:eastAsia="標楷體" w:hAnsi="標楷體" w:cs="新細明體" w:hint="eastAsia"/>
                <w:kern w:val="0"/>
              </w:rPr>
              <w:t>應用中文學系</w:t>
            </w:r>
            <w:r w:rsidRPr="00197EBC">
              <w:rPr>
                <w:rFonts w:ascii="標楷體" w:eastAsia="標楷體" w:hAnsi="標楷體" w:cs="新細明體"/>
                <w:kern w:val="0"/>
              </w:rPr>
              <w:t>(甲)</w:t>
            </w:r>
          </w:p>
        </w:tc>
        <w:tc>
          <w:tcPr>
            <w:tcW w:w="1240" w:type="dxa"/>
            <w:tcBorders>
              <w:top w:val="nil"/>
              <w:left w:val="nil"/>
              <w:bottom w:val="single" w:sz="4" w:space="0" w:color="auto"/>
              <w:right w:val="single" w:sz="4" w:space="0" w:color="auto"/>
            </w:tcBorders>
            <w:shd w:val="clear" w:color="auto" w:fill="auto"/>
            <w:vAlign w:val="center"/>
          </w:tcPr>
          <w:p w:rsidR="00AD2B8B" w:rsidRPr="00197EBC" w:rsidRDefault="00AD2B8B" w:rsidP="00AD2B8B">
            <w:pPr>
              <w:widowControl/>
              <w:rPr>
                <w:rFonts w:ascii="標楷體" w:eastAsia="標楷體" w:hAnsi="標楷體" w:cs="新細明體"/>
                <w:kern w:val="0"/>
              </w:rPr>
            </w:pPr>
            <w:r w:rsidRPr="00197EBC">
              <w:rPr>
                <w:rFonts w:ascii="標楷體" w:eastAsia="標楷體" w:hAnsi="標楷體" w:cs="新細明體" w:hint="eastAsia"/>
                <w:kern w:val="0"/>
              </w:rPr>
              <w:t>應用中文學系</w:t>
            </w:r>
            <w:r w:rsidRPr="00197EBC">
              <w:rPr>
                <w:rFonts w:ascii="標楷體" w:eastAsia="標楷體" w:hAnsi="標楷體" w:cs="新細明體" w:hint="eastAsia"/>
                <w:kern w:val="0"/>
                <w:sz w:val="20"/>
                <w:szCs w:val="20"/>
              </w:rPr>
              <w:t>（乙）</w:t>
            </w:r>
            <w:r w:rsidRPr="00197EBC">
              <w:rPr>
                <w:rFonts w:ascii="標楷體" w:eastAsia="標楷體" w:hAnsi="標楷體" w:cs="新細明體" w:hint="eastAsia"/>
                <w:kern w:val="0"/>
              </w:rPr>
              <w:br/>
              <w:t>應用日語學系</w:t>
            </w:r>
          </w:p>
          <w:p w:rsidR="00AD2B8B" w:rsidRPr="00197EBC" w:rsidRDefault="00AD2B8B" w:rsidP="00AD2B8B">
            <w:pPr>
              <w:widowControl/>
              <w:rPr>
                <w:rFonts w:ascii="標楷體" w:eastAsia="標楷體" w:hAnsi="標楷體" w:cs="新細明體"/>
                <w:kern w:val="0"/>
              </w:rPr>
            </w:pPr>
            <w:r w:rsidRPr="00197EBC">
              <w:rPr>
                <w:rFonts w:ascii="標楷體" w:eastAsia="標楷體" w:hAnsi="標楷體" w:cs="新細明體" w:hint="eastAsia"/>
                <w:kern w:val="0"/>
              </w:rPr>
              <w:t>華語文教學系</w:t>
            </w:r>
          </w:p>
          <w:p w:rsidR="00AD2B8B" w:rsidRPr="00197EBC" w:rsidRDefault="00AD2B8B" w:rsidP="00AD2B8B">
            <w:pPr>
              <w:widowControl/>
              <w:rPr>
                <w:rFonts w:ascii="標楷體" w:eastAsia="標楷體" w:hAnsi="標楷體" w:cs="新細明體"/>
                <w:kern w:val="0"/>
              </w:rPr>
            </w:pPr>
            <w:r w:rsidRPr="00197EBC">
              <w:rPr>
                <w:rFonts w:ascii="標楷體" w:eastAsia="標楷體" w:hAnsi="標楷體" w:cs="新細明體" w:hint="eastAsia"/>
                <w:kern w:val="0"/>
              </w:rPr>
              <w:t>觀光</w:t>
            </w:r>
            <w:proofErr w:type="gramStart"/>
            <w:r w:rsidRPr="00197EBC">
              <w:rPr>
                <w:rFonts w:ascii="標楷體" w:eastAsia="標楷體" w:hAnsi="標楷體" w:cs="新細明體" w:hint="eastAsia"/>
                <w:kern w:val="0"/>
              </w:rPr>
              <w:t>一</w:t>
            </w:r>
            <w:proofErr w:type="gramEnd"/>
            <w:r w:rsidRPr="00197EBC">
              <w:rPr>
                <w:rFonts w:ascii="標楷體" w:eastAsia="標楷體" w:hAnsi="標楷體" w:cs="新細明體" w:hint="eastAsia"/>
                <w:kern w:val="0"/>
              </w:rPr>
              <w:t>甲</w:t>
            </w:r>
          </w:p>
        </w:tc>
        <w:tc>
          <w:tcPr>
            <w:tcW w:w="1241" w:type="dxa"/>
            <w:tcBorders>
              <w:top w:val="nil"/>
              <w:left w:val="nil"/>
              <w:bottom w:val="single" w:sz="4" w:space="0" w:color="auto"/>
              <w:right w:val="single" w:sz="4" w:space="0" w:color="auto"/>
            </w:tcBorders>
            <w:shd w:val="clear" w:color="auto" w:fill="auto"/>
            <w:vAlign w:val="center"/>
          </w:tcPr>
          <w:p w:rsidR="00AD2B8B" w:rsidRPr="00197EBC" w:rsidRDefault="00AD2B8B" w:rsidP="00AD2B8B">
            <w:pPr>
              <w:widowControl/>
              <w:rPr>
                <w:rFonts w:ascii="標楷體" w:eastAsia="標楷體" w:hAnsi="標楷體" w:cs="新細明體"/>
                <w:kern w:val="0"/>
              </w:rPr>
            </w:pPr>
            <w:r w:rsidRPr="00197EBC">
              <w:rPr>
                <w:rFonts w:ascii="標楷體" w:eastAsia="標楷體" w:hAnsi="標楷體" w:cs="新細明體" w:hint="eastAsia"/>
                <w:kern w:val="0"/>
              </w:rPr>
              <w:t>休憩</w:t>
            </w:r>
            <w:proofErr w:type="gramStart"/>
            <w:r w:rsidRPr="00197EBC">
              <w:rPr>
                <w:rFonts w:ascii="標楷體" w:eastAsia="標楷體" w:hAnsi="標楷體" w:cs="新細明體" w:hint="eastAsia"/>
                <w:kern w:val="0"/>
              </w:rPr>
              <w:t>一</w:t>
            </w:r>
            <w:proofErr w:type="gramEnd"/>
            <w:r w:rsidRPr="00197EBC">
              <w:rPr>
                <w:rFonts w:ascii="標楷體" w:eastAsia="標楷體" w:hAnsi="標楷體" w:cs="新細明體" w:hint="eastAsia"/>
                <w:kern w:val="0"/>
              </w:rPr>
              <w:t>甲</w:t>
            </w:r>
          </w:p>
          <w:p w:rsidR="00AD2B8B" w:rsidRPr="00197EBC" w:rsidRDefault="00AD2B8B" w:rsidP="00AD2B8B">
            <w:pPr>
              <w:widowControl/>
              <w:rPr>
                <w:rFonts w:ascii="標楷體" w:eastAsia="標楷體" w:hAnsi="標楷體" w:cs="新細明體"/>
                <w:kern w:val="0"/>
              </w:rPr>
            </w:pPr>
            <w:r w:rsidRPr="00197EBC">
              <w:rPr>
                <w:rFonts w:ascii="標楷體" w:eastAsia="標楷體" w:hAnsi="標楷體" w:cs="新細明體" w:hint="eastAsia"/>
                <w:kern w:val="0"/>
              </w:rPr>
              <w:t>餐旅</w:t>
            </w:r>
            <w:proofErr w:type="gramStart"/>
            <w:r w:rsidRPr="00197EBC">
              <w:rPr>
                <w:rFonts w:ascii="標楷體" w:eastAsia="標楷體" w:hAnsi="標楷體" w:cs="新細明體" w:hint="eastAsia"/>
                <w:kern w:val="0"/>
              </w:rPr>
              <w:t>一</w:t>
            </w:r>
            <w:proofErr w:type="gramEnd"/>
            <w:r w:rsidRPr="00197EBC">
              <w:rPr>
                <w:rFonts w:ascii="標楷體" w:eastAsia="標楷體" w:hAnsi="標楷體" w:cs="新細明體" w:hint="eastAsia"/>
                <w:kern w:val="0"/>
              </w:rPr>
              <w:t>甲</w:t>
            </w:r>
          </w:p>
          <w:p w:rsidR="00AD2B8B" w:rsidRPr="00197EBC" w:rsidRDefault="00AD2B8B" w:rsidP="00AD2B8B">
            <w:pPr>
              <w:widowControl/>
              <w:rPr>
                <w:rFonts w:ascii="標楷體" w:eastAsia="標楷體" w:hAnsi="標楷體" w:cs="新細明體"/>
                <w:kern w:val="0"/>
              </w:rPr>
            </w:pPr>
            <w:r w:rsidRPr="00197EBC">
              <w:rPr>
                <w:rFonts w:ascii="標楷體" w:eastAsia="標楷體" w:hAnsi="標楷體" w:cs="新細明體" w:hint="eastAsia"/>
                <w:kern w:val="0"/>
              </w:rPr>
              <w:t>國際學院</w:t>
            </w:r>
          </w:p>
          <w:p w:rsidR="00AD2B8B" w:rsidRPr="00197EBC" w:rsidRDefault="00AD2B8B" w:rsidP="00AD2B8B">
            <w:pPr>
              <w:widowControl/>
              <w:rPr>
                <w:rFonts w:ascii="標楷體" w:eastAsia="標楷體" w:hAnsi="標楷體" w:cs="新細明體"/>
                <w:kern w:val="0"/>
              </w:rPr>
            </w:pPr>
            <w:r w:rsidRPr="00197EBC">
              <w:rPr>
                <w:rFonts w:ascii="標楷體" w:eastAsia="標楷體" w:hAnsi="標楷體" w:cs="新細明體" w:hint="eastAsia"/>
                <w:kern w:val="0"/>
              </w:rPr>
              <w:t>復學生</w:t>
            </w:r>
          </w:p>
          <w:p w:rsidR="00AD2B8B" w:rsidRPr="00197EBC" w:rsidRDefault="00AD2B8B" w:rsidP="00AD2B8B">
            <w:pPr>
              <w:widowControl/>
              <w:rPr>
                <w:rFonts w:ascii="標楷體" w:eastAsia="標楷體" w:hAnsi="標楷體" w:cs="新細明體"/>
                <w:kern w:val="0"/>
              </w:rPr>
            </w:pPr>
            <w:r w:rsidRPr="00197EBC">
              <w:rPr>
                <w:rFonts w:ascii="標楷體" w:eastAsia="標楷體" w:hAnsi="標楷體" w:cs="新細明體" w:hint="eastAsia"/>
                <w:kern w:val="0"/>
              </w:rPr>
              <w:t>轉學生</w:t>
            </w:r>
          </w:p>
          <w:p w:rsidR="00AD2B8B" w:rsidRPr="00197EBC" w:rsidRDefault="00AD2B8B" w:rsidP="00AD2B8B">
            <w:pPr>
              <w:widowControl/>
              <w:rPr>
                <w:rFonts w:ascii="標楷體" w:eastAsia="標楷體" w:hAnsi="標楷體" w:cs="新細明體"/>
                <w:kern w:val="0"/>
              </w:rPr>
            </w:pPr>
            <w:r w:rsidRPr="00197EBC">
              <w:rPr>
                <w:rFonts w:ascii="標楷體" w:eastAsia="標楷體" w:hAnsi="標楷體" w:cs="新細明體" w:hint="eastAsia"/>
                <w:kern w:val="0"/>
              </w:rPr>
              <w:t>碩士班</w:t>
            </w:r>
            <w:r w:rsidRPr="00197EBC">
              <w:rPr>
                <w:rFonts w:ascii="標楷體" w:eastAsia="標楷體" w:hAnsi="標楷體" w:cs="新細明體" w:hint="eastAsia"/>
                <w:kern w:val="0"/>
              </w:rPr>
              <w:br/>
              <w:t>博士班</w:t>
            </w:r>
          </w:p>
          <w:p w:rsidR="00AD2B8B" w:rsidRPr="00197EBC" w:rsidRDefault="00AD2B8B" w:rsidP="00AD2B8B">
            <w:pPr>
              <w:widowControl/>
              <w:rPr>
                <w:rFonts w:ascii="標楷體" w:eastAsia="標楷體" w:hAnsi="標楷體" w:cs="新細明體"/>
                <w:kern w:val="0"/>
              </w:rPr>
            </w:pPr>
            <w:r w:rsidRPr="00197EBC">
              <w:rPr>
                <w:rFonts w:ascii="標楷體" w:eastAsia="標楷體" w:hAnsi="標楷體" w:cs="新細明體" w:hint="eastAsia"/>
                <w:kern w:val="0"/>
              </w:rPr>
              <w:t>在職研究所</w:t>
            </w:r>
          </w:p>
        </w:tc>
      </w:tr>
    </w:tbl>
    <w:p w:rsidR="004174E2" w:rsidRPr="00AE603A" w:rsidRDefault="004174E2" w:rsidP="00530FEC">
      <w:pPr>
        <w:spacing w:after="60"/>
        <w:jc w:val="both"/>
        <w:rPr>
          <w:rFonts w:ascii="微軟正黑體" w:eastAsia="微軟正黑體" w:hAnsi="微軟正黑體"/>
          <w:sz w:val="22"/>
          <w:szCs w:val="22"/>
        </w:rPr>
        <w:sectPr w:rsidR="004174E2" w:rsidRPr="00AE603A" w:rsidSect="002F3F8A">
          <w:footerReference w:type="default" r:id="rId11"/>
          <w:pgSz w:w="11906" w:h="16838" w:code="9"/>
          <w:pgMar w:top="567" w:right="454" w:bottom="567" w:left="567" w:header="227" w:footer="567" w:gutter="0"/>
          <w:cols w:space="425"/>
          <w:docGrid w:linePitch="360"/>
        </w:sectPr>
      </w:pPr>
    </w:p>
    <w:p w:rsidR="004174E2" w:rsidRPr="00AE603A" w:rsidRDefault="004174E2" w:rsidP="00416EA4">
      <w:pPr>
        <w:spacing w:after="60"/>
        <w:jc w:val="both"/>
        <w:rPr>
          <w:rFonts w:ascii="微軟正黑體" w:eastAsia="微軟正黑體" w:hAnsi="微軟正黑體"/>
          <w:sz w:val="22"/>
          <w:szCs w:val="22"/>
        </w:rPr>
      </w:pPr>
    </w:p>
    <w:sectPr w:rsidR="004174E2" w:rsidRPr="00AE603A">
      <w:head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29B" w:rsidRDefault="0010029B">
      <w:r>
        <w:separator/>
      </w:r>
    </w:p>
  </w:endnote>
  <w:endnote w:type="continuationSeparator" w:id="0">
    <w:p w:rsidR="0010029B" w:rsidRDefault="0010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o....">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372541"/>
      <w:docPartObj>
        <w:docPartGallery w:val="Page Numbers (Bottom of Page)"/>
        <w:docPartUnique/>
      </w:docPartObj>
    </w:sdtPr>
    <w:sdtEndPr/>
    <w:sdtContent>
      <w:p w:rsidR="000B4390" w:rsidRDefault="000B4390">
        <w:pPr>
          <w:pStyle w:val="a7"/>
          <w:jc w:val="center"/>
        </w:pPr>
        <w:r>
          <w:fldChar w:fldCharType="begin"/>
        </w:r>
        <w:r>
          <w:instrText>PAGE   \* MERGEFORMAT</w:instrText>
        </w:r>
        <w:r>
          <w:fldChar w:fldCharType="separate"/>
        </w:r>
        <w:r w:rsidR="008B7B10" w:rsidRPr="008B7B10">
          <w:rPr>
            <w:noProof/>
            <w:lang w:val="zh-TW"/>
          </w:rPr>
          <w:t>2</w:t>
        </w:r>
        <w:r>
          <w:fldChar w:fldCharType="end"/>
        </w:r>
      </w:p>
    </w:sdtContent>
  </w:sdt>
  <w:p w:rsidR="000B4390" w:rsidRDefault="000B439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29B" w:rsidRDefault="0010029B">
      <w:r>
        <w:separator/>
      </w:r>
    </w:p>
  </w:footnote>
  <w:footnote w:type="continuationSeparator" w:id="0">
    <w:p w:rsidR="0010029B" w:rsidRDefault="0010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390" w:rsidRDefault="000B4390" w:rsidP="008E1C39">
    <w:pPr>
      <w:pStyle w:val="a5"/>
      <w:snapToGri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C6D"/>
    <w:multiLevelType w:val="hybridMultilevel"/>
    <w:tmpl w:val="12D4D49E"/>
    <w:lvl w:ilvl="0" w:tplc="47FE52D4">
      <w:start w:val="1"/>
      <w:numFmt w:val="bullet"/>
      <w:lvlText w:val="※"/>
      <w:lvlJc w:val="left"/>
      <w:pPr>
        <w:ind w:left="2006" w:hanging="480"/>
      </w:pPr>
      <w:rPr>
        <w:rFonts w:ascii="標楷體" w:eastAsia="標楷體" w:hAnsi="Times New Roman" w:cs="Times New Roman" w:hint="eastAsia"/>
      </w:rPr>
    </w:lvl>
    <w:lvl w:ilvl="1" w:tplc="04090003" w:tentative="1">
      <w:start w:val="1"/>
      <w:numFmt w:val="bullet"/>
      <w:lvlText w:val=""/>
      <w:lvlJc w:val="left"/>
      <w:pPr>
        <w:ind w:left="2486" w:hanging="480"/>
      </w:pPr>
      <w:rPr>
        <w:rFonts w:ascii="Wingdings" w:hAnsi="Wingdings" w:hint="default"/>
      </w:rPr>
    </w:lvl>
    <w:lvl w:ilvl="2" w:tplc="04090005" w:tentative="1">
      <w:start w:val="1"/>
      <w:numFmt w:val="bullet"/>
      <w:lvlText w:val=""/>
      <w:lvlJc w:val="left"/>
      <w:pPr>
        <w:ind w:left="2966" w:hanging="480"/>
      </w:pPr>
      <w:rPr>
        <w:rFonts w:ascii="Wingdings" w:hAnsi="Wingdings" w:hint="default"/>
      </w:rPr>
    </w:lvl>
    <w:lvl w:ilvl="3" w:tplc="04090001" w:tentative="1">
      <w:start w:val="1"/>
      <w:numFmt w:val="bullet"/>
      <w:lvlText w:val=""/>
      <w:lvlJc w:val="left"/>
      <w:pPr>
        <w:ind w:left="3446" w:hanging="480"/>
      </w:pPr>
      <w:rPr>
        <w:rFonts w:ascii="Wingdings" w:hAnsi="Wingdings" w:hint="default"/>
      </w:rPr>
    </w:lvl>
    <w:lvl w:ilvl="4" w:tplc="04090003" w:tentative="1">
      <w:start w:val="1"/>
      <w:numFmt w:val="bullet"/>
      <w:lvlText w:val=""/>
      <w:lvlJc w:val="left"/>
      <w:pPr>
        <w:ind w:left="3926" w:hanging="480"/>
      </w:pPr>
      <w:rPr>
        <w:rFonts w:ascii="Wingdings" w:hAnsi="Wingdings" w:hint="default"/>
      </w:rPr>
    </w:lvl>
    <w:lvl w:ilvl="5" w:tplc="04090005" w:tentative="1">
      <w:start w:val="1"/>
      <w:numFmt w:val="bullet"/>
      <w:lvlText w:val=""/>
      <w:lvlJc w:val="left"/>
      <w:pPr>
        <w:ind w:left="4406" w:hanging="480"/>
      </w:pPr>
      <w:rPr>
        <w:rFonts w:ascii="Wingdings" w:hAnsi="Wingdings" w:hint="default"/>
      </w:rPr>
    </w:lvl>
    <w:lvl w:ilvl="6" w:tplc="04090001" w:tentative="1">
      <w:start w:val="1"/>
      <w:numFmt w:val="bullet"/>
      <w:lvlText w:val=""/>
      <w:lvlJc w:val="left"/>
      <w:pPr>
        <w:ind w:left="4886" w:hanging="480"/>
      </w:pPr>
      <w:rPr>
        <w:rFonts w:ascii="Wingdings" w:hAnsi="Wingdings" w:hint="default"/>
      </w:rPr>
    </w:lvl>
    <w:lvl w:ilvl="7" w:tplc="04090003" w:tentative="1">
      <w:start w:val="1"/>
      <w:numFmt w:val="bullet"/>
      <w:lvlText w:val=""/>
      <w:lvlJc w:val="left"/>
      <w:pPr>
        <w:ind w:left="5366" w:hanging="480"/>
      </w:pPr>
      <w:rPr>
        <w:rFonts w:ascii="Wingdings" w:hAnsi="Wingdings" w:hint="default"/>
      </w:rPr>
    </w:lvl>
    <w:lvl w:ilvl="8" w:tplc="04090005" w:tentative="1">
      <w:start w:val="1"/>
      <w:numFmt w:val="bullet"/>
      <w:lvlText w:val=""/>
      <w:lvlJc w:val="left"/>
      <w:pPr>
        <w:ind w:left="5846" w:hanging="480"/>
      </w:pPr>
      <w:rPr>
        <w:rFonts w:ascii="Wingdings" w:hAnsi="Wingdings" w:hint="default"/>
      </w:rPr>
    </w:lvl>
  </w:abstractNum>
  <w:abstractNum w:abstractNumId="1" w15:restartNumberingAfterBreak="0">
    <w:nsid w:val="101771EC"/>
    <w:multiLevelType w:val="hybridMultilevel"/>
    <w:tmpl w:val="169EE9F6"/>
    <w:lvl w:ilvl="0" w:tplc="44560414">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2D47B73"/>
    <w:multiLevelType w:val="hybridMultilevel"/>
    <w:tmpl w:val="A85091BE"/>
    <w:lvl w:ilvl="0" w:tplc="31F4C0A2">
      <w:start w:val="1"/>
      <w:numFmt w:val="decimal"/>
      <w:suff w:val="space"/>
      <w:lvlText w:val="%1."/>
      <w:lvlJc w:val="left"/>
      <w:pPr>
        <w:ind w:left="180" w:hanging="1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54360BF"/>
    <w:multiLevelType w:val="hybridMultilevel"/>
    <w:tmpl w:val="D6A4F7CE"/>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1949412A"/>
    <w:multiLevelType w:val="hybridMultilevel"/>
    <w:tmpl w:val="DDB02CE6"/>
    <w:lvl w:ilvl="0" w:tplc="30C2C752">
      <w:start w:val="1"/>
      <w:numFmt w:val="decimal"/>
      <w:lvlText w:val="%1."/>
      <w:lvlJc w:val="left"/>
      <w:pPr>
        <w:ind w:left="1046" w:hanging="480"/>
      </w:pPr>
      <w:rPr>
        <w:rFonts w:hint="eastAsia"/>
      </w:rPr>
    </w:lvl>
    <w:lvl w:ilvl="1" w:tplc="E5D6FF1A">
      <w:start w:val="1"/>
      <w:numFmt w:val="decimal"/>
      <w:lvlText w:val="(%2)"/>
      <w:lvlJc w:val="left"/>
      <w:pPr>
        <w:ind w:left="1526" w:hanging="480"/>
      </w:pPr>
      <w:rPr>
        <w:rFonts w:hint="eastAsia"/>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15:restartNumberingAfterBreak="0">
    <w:nsid w:val="2C307829"/>
    <w:multiLevelType w:val="hybridMultilevel"/>
    <w:tmpl w:val="FB1C13DA"/>
    <w:lvl w:ilvl="0" w:tplc="E5D6FF1A">
      <w:start w:val="1"/>
      <w:numFmt w:val="decimal"/>
      <w:lvlText w:val="(%1)"/>
      <w:lvlJc w:val="left"/>
      <w:pPr>
        <w:ind w:left="926" w:hanging="360"/>
      </w:pPr>
      <w:rPr>
        <w:rFonts w:hint="eastAsia"/>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3337740F"/>
    <w:multiLevelType w:val="hybridMultilevel"/>
    <w:tmpl w:val="1AB62A5A"/>
    <w:lvl w:ilvl="0" w:tplc="04090001">
      <w:start w:val="1"/>
      <w:numFmt w:val="bullet"/>
      <w:lvlText w:val=""/>
      <w:lvlJc w:val="left"/>
      <w:pPr>
        <w:ind w:left="840" w:hanging="360"/>
      </w:pPr>
      <w:rPr>
        <w:rFonts w:ascii="Wingdings" w:hAnsi="Wingdings" w:hint="default"/>
        <w:b w:val="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345A21C1"/>
    <w:multiLevelType w:val="hybridMultilevel"/>
    <w:tmpl w:val="911C4790"/>
    <w:lvl w:ilvl="0" w:tplc="EADC832A">
      <w:start w:val="1"/>
      <w:numFmt w:val="decimal"/>
      <w:lvlText w:val="%1."/>
      <w:lvlJc w:val="left"/>
      <w:pPr>
        <w:ind w:left="926" w:hanging="36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35B23B76"/>
    <w:multiLevelType w:val="hybridMultilevel"/>
    <w:tmpl w:val="CF92C81C"/>
    <w:lvl w:ilvl="0" w:tplc="528E71C0">
      <w:start w:val="1"/>
      <w:numFmt w:val="ideographLegalTraditional"/>
      <w:lvlText w:val="%1、"/>
      <w:lvlJc w:val="left"/>
      <w:pPr>
        <w:ind w:left="644" w:hanging="36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36CD1FE9"/>
    <w:multiLevelType w:val="hybridMultilevel"/>
    <w:tmpl w:val="36060BDC"/>
    <w:lvl w:ilvl="0" w:tplc="ED56C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456A66"/>
    <w:multiLevelType w:val="hybridMultilevel"/>
    <w:tmpl w:val="D28820CC"/>
    <w:lvl w:ilvl="0" w:tplc="3D2065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E614CF"/>
    <w:multiLevelType w:val="hybridMultilevel"/>
    <w:tmpl w:val="38A6C9FA"/>
    <w:lvl w:ilvl="0" w:tplc="7FD8E114">
      <w:start w:val="9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44F243AF"/>
    <w:multiLevelType w:val="hybridMultilevel"/>
    <w:tmpl w:val="94B8D08E"/>
    <w:lvl w:ilvl="0" w:tplc="DDD4BF6E">
      <w:numFmt w:val="bullet"/>
      <w:lvlText w:val="□"/>
      <w:lvlJc w:val="left"/>
      <w:pPr>
        <w:tabs>
          <w:tab w:val="num" w:pos="360"/>
        </w:tabs>
        <w:ind w:left="360" w:hanging="360"/>
      </w:pPr>
      <w:rPr>
        <w:rFonts w:ascii="微軟正黑體" w:eastAsia="微軟正黑體" w:hAnsi="微軟正黑體" w:hint="eastAsia"/>
        <w:sz w:val="4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9075DBE"/>
    <w:multiLevelType w:val="hybridMultilevel"/>
    <w:tmpl w:val="A970B844"/>
    <w:lvl w:ilvl="0" w:tplc="BCD01AAC">
      <w:start w:val="1"/>
      <w:numFmt w:val="decimal"/>
      <w:lvlText w:val="(%1)"/>
      <w:lvlJc w:val="left"/>
      <w:pPr>
        <w:ind w:left="1164" w:hanging="360"/>
      </w:pPr>
      <w:rPr>
        <w:rFonts w:ascii="Times New Roman" w:hAnsi="Times New Roman" w:hint="default"/>
      </w:rPr>
    </w:lvl>
    <w:lvl w:ilvl="1" w:tplc="04090019" w:tentative="1">
      <w:start w:val="1"/>
      <w:numFmt w:val="ideographTraditional"/>
      <w:lvlText w:val="%2、"/>
      <w:lvlJc w:val="left"/>
      <w:pPr>
        <w:ind w:left="1764" w:hanging="480"/>
      </w:pPr>
    </w:lvl>
    <w:lvl w:ilvl="2" w:tplc="0409001B" w:tentative="1">
      <w:start w:val="1"/>
      <w:numFmt w:val="lowerRoman"/>
      <w:lvlText w:val="%3."/>
      <w:lvlJc w:val="right"/>
      <w:pPr>
        <w:ind w:left="2244" w:hanging="480"/>
      </w:pPr>
    </w:lvl>
    <w:lvl w:ilvl="3" w:tplc="0409000F" w:tentative="1">
      <w:start w:val="1"/>
      <w:numFmt w:val="decimal"/>
      <w:lvlText w:val="%4."/>
      <w:lvlJc w:val="left"/>
      <w:pPr>
        <w:ind w:left="2724" w:hanging="480"/>
      </w:pPr>
    </w:lvl>
    <w:lvl w:ilvl="4" w:tplc="04090019" w:tentative="1">
      <w:start w:val="1"/>
      <w:numFmt w:val="ideographTraditional"/>
      <w:lvlText w:val="%5、"/>
      <w:lvlJc w:val="left"/>
      <w:pPr>
        <w:ind w:left="3204" w:hanging="480"/>
      </w:pPr>
    </w:lvl>
    <w:lvl w:ilvl="5" w:tplc="0409001B" w:tentative="1">
      <w:start w:val="1"/>
      <w:numFmt w:val="lowerRoman"/>
      <w:lvlText w:val="%6."/>
      <w:lvlJc w:val="right"/>
      <w:pPr>
        <w:ind w:left="3684" w:hanging="480"/>
      </w:pPr>
    </w:lvl>
    <w:lvl w:ilvl="6" w:tplc="0409000F" w:tentative="1">
      <w:start w:val="1"/>
      <w:numFmt w:val="decimal"/>
      <w:lvlText w:val="%7."/>
      <w:lvlJc w:val="left"/>
      <w:pPr>
        <w:ind w:left="4164" w:hanging="480"/>
      </w:pPr>
    </w:lvl>
    <w:lvl w:ilvl="7" w:tplc="04090019" w:tentative="1">
      <w:start w:val="1"/>
      <w:numFmt w:val="ideographTraditional"/>
      <w:lvlText w:val="%8、"/>
      <w:lvlJc w:val="left"/>
      <w:pPr>
        <w:ind w:left="4644" w:hanging="480"/>
      </w:pPr>
    </w:lvl>
    <w:lvl w:ilvl="8" w:tplc="0409001B" w:tentative="1">
      <w:start w:val="1"/>
      <w:numFmt w:val="lowerRoman"/>
      <w:lvlText w:val="%9."/>
      <w:lvlJc w:val="right"/>
      <w:pPr>
        <w:ind w:left="5124" w:hanging="480"/>
      </w:pPr>
    </w:lvl>
  </w:abstractNum>
  <w:abstractNum w:abstractNumId="14" w15:restartNumberingAfterBreak="0">
    <w:nsid w:val="5DA07EFC"/>
    <w:multiLevelType w:val="hybridMultilevel"/>
    <w:tmpl w:val="4A9256BA"/>
    <w:lvl w:ilvl="0" w:tplc="58A29EE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5E5935B7"/>
    <w:multiLevelType w:val="hybridMultilevel"/>
    <w:tmpl w:val="87D68E4C"/>
    <w:lvl w:ilvl="0" w:tplc="E35E1F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1787DA5"/>
    <w:multiLevelType w:val="hybridMultilevel"/>
    <w:tmpl w:val="178CD2A0"/>
    <w:lvl w:ilvl="0" w:tplc="4EE4E6F0">
      <w:start w:val="1"/>
      <w:numFmt w:val="bullet"/>
      <w:lvlText w:val="※"/>
      <w:lvlJc w:val="left"/>
      <w:pPr>
        <w:tabs>
          <w:tab w:val="num" w:pos="360"/>
        </w:tabs>
        <w:ind w:left="360" w:hanging="360"/>
      </w:pPr>
      <w:rPr>
        <w:rFonts w:ascii="標楷體" w:eastAsia="標楷體" w:hAnsi="Times New Roma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AD41E42"/>
    <w:multiLevelType w:val="hybridMultilevel"/>
    <w:tmpl w:val="B9DA85CE"/>
    <w:lvl w:ilvl="0" w:tplc="32B0F9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49F4140"/>
    <w:multiLevelType w:val="hybridMultilevel"/>
    <w:tmpl w:val="A044C8FA"/>
    <w:lvl w:ilvl="0" w:tplc="D26C2B76">
      <w:start w:val="1"/>
      <w:numFmt w:val="decimal"/>
      <w:lvlText w:val="(%1)"/>
      <w:lvlJc w:val="left"/>
      <w:pPr>
        <w:ind w:left="941" w:hanging="37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15:restartNumberingAfterBreak="0">
    <w:nsid w:val="777353DC"/>
    <w:multiLevelType w:val="hybridMultilevel"/>
    <w:tmpl w:val="B1A0BAB0"/>
    <w:lvl w:ilvl="0" w:tplc="8B860B16">
      <w:start w:val="1"/>
      <w:numFmt w:val="decimal"/>
      <w:lvlText w:val="%1、"/>
      <w:lvlJc w:val="left"/>
      <w:pPr>
        <w:ind w:left="1003" w:hanging="720"/>
      </w:pPr>
      <w:rPr>
        <w:rFonts w:hint="default"/>
        <w:u w:val="singl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0" w15:restartNumberingAfterBreak="0">
    <w:nsid w:val="7AE91111"/>
    <w:multiLevelType w:val="hybridMultilevel"/>
    <w:tmpl w:val="BCC20E2C"/>
    <w:lvl w:ilvl="0" w:tplc="150E32F0">
      <w:start w:val="91"/>
      <w:numFmt w:val="bullet"/>
      <w:lvlText w:val="◎"/>
      <w:lvlJc w:val="left"/>
      <w:pPr>
        <w:tabs>
          <w:tab w:val="num" w:pos="360"/>
        </w:tabs>
        <w:ind w:left="360" w:hanging="360"/>
      </w:pPr>
      <w:rPr>
        <w:rFonts w:ascii="標楷體" w:eastAsia="標楷體" w:hAnsi="Times New Roman" w:hint="eastAsia"/>
        <w:b/>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7E710122"/>
    <w:multiLevelType w:val="hybridMultilevel"/>
    <w:tmpl w:val="116CAFAE"/>
    <w:lvl w:ilvl="0" w:tplc="47FE52D4">
      <w:start w:val="1"/>
      <w:numFmt w:val="bullet"/>
      <w:lvlText w:val="※"/>
      <w:lvlJc w:val="left"/>
      <w:pPr>
        <w:tabs>
          <w:tab w:val="num" w:pos="1260"/>
        </w:tabs>
        <w:ind w:left="1260" w:hanging="360"/>
      </w:pPr>
      <w:rPr>
        <w:rFonts w:ascii="標楷體" w:eastAsia="標楷體" w:hAnsi="Times New Roman" w:cs="Times New Roman" w:hint="eastAsia"/>
      </w:rPr>
    </w:lvl>
    <w:lvl w:ilvl="1" w:tplc="04090003" w:tentative="1">
      <w:start w:val="1"/>
      <w:numFmt w:val="bullet"/>
      <w:lvlText w:val=""/>
      <w:lvlJc w:val="left"/>
      <w:pPr>
        <w:tabs>
          <w:tab w:val="num" w:pos="1860"/>
        </w:tabs>
        <w:ind w:left="1860" w:hanging="480"/>
      </w:pPr>
      <w:rPr>
        <w:rFonts w:ascii="Wingdings" w:hAnsi="Wingdings" w:hint="default"/>
      </w:rPr>
    </w:lvl>
    <w:lvl w:ilvl="2" w:tplc="04090005" w:tentative="1">
      <w:start w:val="1"/>
      <w:numFmt w:val="bullet"/>
      <w:lvlText w:val=""/>
      <w:lvlJc w:val="left"/>
      <w:pPr>
        <w:tabs>
          <w:tab w:val="num" w:pos="2340"/>
        </w:tabs>
        <w:ind w:left="2340" w:hanging="480"/>
      </w:pPr>
      <w:rPr>
        <w:rFonts w:ascii="Wingdings" w:hAnsi="Wingdings" w:hint="default"/>
      </w:rPr>
    </w:lvl>
    <w:lvl w:ilvl="3" w:tplc="04090001" w:tentative="1">
      <w:start w:val="1"/>
      <w:numFmt w:val="bullet"/>
      <w:lvlText w:val=""/>
      <w:lvlJc w:val="left"/>
      <w:pPr>
        <w:tabs>
          <w:tab w:val="num" w:pos="2820"/>
        </w:tabs>
        <w:ind w:left="2820" w:hanging="480"/>
      </w:pPr>
      <w:rPr>
        <w:rFonts w:ascii="Wingdings" w:hAnsi="Wingdings" w:hint="default"/>
      </w:rPr>
    </w:lvl>
    <w:lvl w:ilvl="4" w:tplc="04090003" w:tentative="1">
      <w:start w:val="1"/>
      <w:numFmt w:val="bullet"/>
      <w:lvlText w:val=""/>
      <w:lvlJc w:val="left"/>
      <w:pPr>
        <w:tabs>
          <w:tab w:val="num" w:pos="3300"/>
        </w:tabs>
        <w:ind w:left="3300" w:hanging="480"/>
      </w:pPr>
      <w:rPr>
        <w:rFonts w:ascii="Wingdings" w:hAnsi="Wingdings" w:hint="default"/>
      </w:rPr>
    </w:lvl>
    <w:lvl w:ilvl="5" w:tplc="04090005" w:tentative="1">
      <w:start w:val="1"/>
      <w:numFmt w:val="bullet"/>
      <w:lvlText w:val=""/>
      <w:lvlJc w:val="left"/>
      <w:pPr>
        <w:tabs>
          <w:tab w:val="num" w:pos="3780"/>
        </w:tabs>
        <w:ind w:left="3780" w:hanging="480"/>
      </w:pPr>
      <w:rPr>
        <w:rFonts w:ascii="Wingdings" w:hAnsi="Wingdings" w:hint="default"/>
      </w:rPr>
    </w:lvl>
    <w:lvl w:ilvl="6" w:tplc="04090001" w:tentative="1">
      <w:start w:val="1"/>
      <w:numFmt w:val="bullet"/>
      <w:lvlText w:val=""/>
      <w:lvlJc w:val="left"/>
      <w:pPr>
        <w:tabs>
          <w:tab w:val="num" w:pos="4260"/>
        </w:tabs>
        <w:ind w:left="4260" w:hanging="480"/>
      </w:pPr>
      <w:rPr>
        <w:rFonts w:ascii="Wingdings" w:hAnsi="Wingdings" w:hint="default"/>
      </w:rPr>
    </w:lvl>
    <w:lvl w:ilvl="7" w:tplc="04090003" w:tentative="1">
      <w:start w:val="1"/>
      <w:numFmt w:val="bullet"/>
      <w:lvlText w:val=""/>
      <w:lvlJc w:val="left"/>
      <w:pPr>
        <w:tabs>
          <w:tab w:val="num" w:pos="4740"/>
        </w:tabs>
        <w:ind w:left="4740" w:hanging="480"/>
      </w:pPr>
      <w:rPr>
        <w:rFonts w:ascii="Wingdings" w:hAnsi="Wingdings" w:hint="default"/>
      </w:rPr>
    </w:lvl>
    <w:lvl w:ilvl="8" w:tplc="04090005" w:tentative="1">
      <w:start w:val="1"/>
      <w:numFmt w:val="bullet"/>
      <w:lvlText w:val=""/>
      <w:lvlJc w:val="left"/>
      <w:pPr>
        <w:tabs>
          <w:tab w:val="num" w:pos="5220"/>
        </w:tabs>
        <w:ind w:left="5220" w:hanging="480"/>
      </w:pPr>
      <w:rPr>
        <w:rFonts w:ascii="Wingdings" w:hAnsi="Wingdings" w:hint="default"/>
      </w:rPr>
    </w:lvl>
  </w:abstractNum>
  <w:num w:numId="1">
    <w:abstractNumId w:val="1"/>
  </w:num>
  <w:num w:numId="2">
    <w:abstractNumId w:val="20"/>
  </w:num>
  <w:num w:numId="3">
    <w:abstractNumId w:val="14"/>
  </w:num>
  <w:num w:numId="4">
    <w:abstractNumId w:val="12"/>
  </w:num>
  <w:num w:numId="5">
    <w:abstractNumId w:val="10"/>
  </w:num>
  <w:num w:numId="6">
    <w:abstractNumId w:val="19"/>
  </w:num>
  <w:num w:numId="7">
    <w:abstractNumId w:val="17"/>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1"/>
  </w:num>
  <w:num w:numId="11">
    <w:abstractNumId w:val="7"/>
  </w:num>
  <w:num w:numId="12">
    <w:abstractNumId w:val="13"/>
  </w:num>
  <w:num w:numId="13">
    <w:abstractNumId w:val="2"/>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
  </w:num>
  <w:num w:numId="18">
    <w:abstractNumId w:val="6"/>
  </w:num>
  <w:num w:numId="19">
    <w:abstractNumId w:val="18"/>
  </w:num>
  <w:num w:numId="20">
    <w:abstractNumId w:val="5"/>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95"/>
    <w:rsid w:val="0000048C"/>
    <w:rsid w:val="00000F1D"/>
    <w:rsid w:val="00003791"/>
    <w:rsid w:val="00007827"/>
    <w:rsid w:val="00040F2E"/>
    <w:rsid w:val="000411C5"/>
    <w:rsid w:val="00043853"/>
    <w:rsid w:val="000439AB"/>
    <w:rsid w:val="0005037D"/>
    <w:rsid w:val="0005187F"/>
    <w:rsid w:val="00051E2F"/>
    <w:rsid w:val="00055C16"/>
    <w:rsid w:val="00064CDD"/>
    <w:rsid w:val="00074C6C"/>
    <w:rsid w:val="000965A2"/>
    <w:rsid w:val="000A4F37"/>
    <w:rsid w:val="000A6F73"/>
    <w:rsid w:val="000A762A"/>
    <w:rsid w:val="000B4390"/>
    <w:rsid w:val="000B4FDE"/>
    <w:rsid w:val="000D3001"/>
    <w:rsid w:val="000D4564"/>
    <w:rsid w:val="000E530A"/>
    <w:rsid w:val="0010029B"/>
    <w:rsid w:val="001012F3"/>
    <w:rsid w:val="0010239E"/>
    <w:rsid w:val="00103749"/>
    <w:rsid w:val="00111C36"/>
    <w:rsid w:val="00113612"/>
    <w:rsid w:val="00122D91"/>
    <w:rsid w:val="00147B9E"/>
    <w:rsid w:val="001625C3"/>
    <w:rsid w:val="00165445"/>
    <w:rsid w:val="00167BE8"/>
    <w:rsid w:val="001749A4"/>
    <w:rsid w:val="00180460"/>
    <w:rsid w:val="001854DD"/>
    <w:rsid w:val="001948EC"/>
    <w:rsid w:val="001A1749"/>
    <w:rsid w:val="001A1DEE"/>
    <w:rsid w:val="001A6EA5"/>
    <w:rsid w:val="001C78C8"/>
    <w:rsid w:val="001F07B1"/>
    <w:rsid w:val="00202044"/>
    <w:rsid w:val="00202BDF"/>
    <w:rsid w:val="0021081B"/>
    <w:rsid w:val="00212806"/>
    <w:rsid w:val="0021319C"/>
    <w:rsid w:val="00252271"/>
    <w:rsid w:val="00257064"/>
    <w:rsid w:val="00257CE2"/>
    <w:rsid w:val="00267482"/>
    <w:rsid w:val="00280DE7"/>
    <w:rsid w:val="00290805"/>
    <w:rsid w:val="00291FAC"/>
    <w:rsid w:val="002930D7"/>
    <w:rsid w:val="002C1AED"/>
    <w:rsid w:val="002D73CB"/>
    <w:rsid w:val="002D7AA8"/>
    <w:rsid w:val="002D7DE4"/>
    <w:rsid w:val="002F3F8A"/>
    <w:rsid w:val="002F6415"/>
    <w:rsid w:val="0030243F"/>
    <w:rsid w:val="00342DE0"/>
    <w:rsid w:val="003563D1"/>
    <w:rsid w:val="00356439"/>
    <w:rsid w:val="003711E8"/>
    <w:rsid w:val="0038526C"/>
    <w:rsid w:val="00390940"/>
    <w:rsid w:val="00396305"/>
    <w:rsid w:val="003A005C"/>
    <w:rsid w:val="003A27BA"/>
    <w:rsid w:val="003A50E0"/>
    <w:rsid w:val="003B0671"/>
    <w:rsid w:val="003B44CF"/>
    <w:rsid w:val="003B5380"/>
    <w:rsid w:val="003C1218"/>
    <w:rsid w:val="003C12AE"/>
    <w:rsid w:val="003C3241"/>
    <w:rsid w:val="003D29D2"/>
    <w:rsid w:val="003E18A8"/>
    <w:rsid w:val="003E61B0"/>
    <w:rsid w:val="003E675B"/>
    <w:rsid w:val="003F057C"/>
    <w:rsid w:val="003F6285"/>
    <w:rsid w:val="003F75ED"/>
    <w:rsid w:val="00404452"/>
    <w:rsid w:val="00410968"/>
    <w:rsid w:val="00415434"/>
    <w:rsid w:val="00416EA4"/>
    <w:rsid w:val="004174E2"/>
    <w:rsid w:val="0044261B"/>
    <w:rsid w:val="0044359A"/>
    <w:rsid w:val="004471B9"/>
    <w:rsid w:val="004520B0"/>
    <w:rsid w:val="0045432A"/>
    <w:rsid w:val="00461087"/>
    <w:rsid w:val="00470919"/>
    <w:rsid w:val="00477C84"/>
    <w:rsid w:val="00492E65"/>
    <w:rsid w:val="00493157"/>
    <w:rsid w:val="004B0F9B"/>
    <w:rsid w:val="004B6E37"/>
    <w:rsid w:val="004C3648"/>
    <w:rsid w:val="004E04A1"/>
    <w:rsid w:val="00512C2F"/>
    <w:rsid w:val="005142CC"/>
    <w:rsid w:val="00525AEA"/>
    <w:rsid w:val="00530FEC"/>
    <w:rsid w:val="00533344"/>
    <w:rsid w:val="00533402"/>
    <w:rsid w:val="00547F6F"/>
    <w:rsid w:val="00564137"/>
    <w:rsid w:val="00572DB5"/>
    <w:rsid w:val="00573B7C"/>
    <w:rsid w:val="00573D20"/>
    <w:rsid w:val="0058263F"/>
    <w:rsid w:val="00583C96"/>
    <w:rsid w:val="00596325"/>
    <w:rsid w:val="005B73DA"/>
    <w:rsid w:val="005C715C"/>
    <w:rsid w:val="005D5638"/>
    <w:rsid w:val="005E5A89"/>
    <w:rsid w:val="005E7507"/>
    <w:rsid w:val="00606904"/>
    <w:rsid w:val="00612DBD"/>
    <w:rsid w:val="00617A12"/>
    <w:rsid w:val="006349A1"/>
    <w:rsid w:val="0064202D"/>
    <w:rsid w:val="00661BD3"/>
    <w:rsid w:val="00664A34"/>
    <w:rsid w:val="00664E31"/>
    <w:rsid w:val="006731D4"/>
    <w:rsid w:val="00676FF0"/>
    <w:rsid w:val="00681502"/>
    <w:rsid w:val="00684E25"/>
    <w:rsid w:val="006B3933"/>
    <w:rsid w:val="006C5F69"/>
    <w:rsid w:val="006D44F2"/>
    <w:rsid w:val="006E327A"/>
    <w:rsid w:val="006E5C26"/>
    <w:rsid w:val="006E69F4"/>
    <w:rsid w:val="00701793"/>
    <w:rsid w:val="0070403C"/>
    <w:rsid w:val="00705940"/>
    <w:rsid w:val="00706305"/>
    <w:rsid w:val="007100B0"/>
    <w:rsid w:val="00710524"/>
    <w:rsid w:val="0072149B"/>
    <w:rsid w:val="007346EA"/>
    <w:rsid w:val="00740D9F"/>
    <w:rsid w:val="00743C0A"/>
    <w:rsid w:val="007513A5"/>
    <w:rsid w:val="0077679B"/>
    <w:rsid w:val="00783096"/>
    <w:rsid w:val="00791E05"/>
    <w:rsid w:val="007964BC"/>
    <w:rsid w:val="00797956"/>
    <w:rsid w:val="007A0F94"/>
    <w:rsid w:val="007A7AF2"/>
    <w:rsid w:val="007B079D"/>
    <w:rsid w:val="007C0DBD"/>
    <w:rsid w:val="007C496F"/>
    <w:rsid w:val="007D0E6E"/>
    <w:rsid w:val="007E54FB"/>
    <w:rsid w:val="007F4D02"/>
    <w:rsid w:val="00800118"/>
    <w:rsid w:val="008007BD"/>
    <w:rsid w:val="00800AA7"/>
    <w:rsid w:val="00800B2D"/>
    <w:rsid w:val="0080529C"/>
    <w:rsid w:val="00806F42"/>
    <w:rsid w:val="0081551D"/>
    <w:rsid w:val="00820D12"/>
    <w:rsid w:val="008230ED"/>
    <w:rsid w:val="008231B8"/>
    <w:rsid w:val="00823B04"/>
    <w:rsid w:val="0082568A"/>
    <w:rsid w:val="00830B7F"/>
    <w:rsid w:val="008311DE"/>
    <w:rsid w:val="00840F28"/>
    <w:rsid w:val="00844691"/>
    <w:rsid w:val="008527B6"/>
    <w:rsid w:val="00855333"/>
    <w:rsid w:val="00872AAF"/>
    <w:rsid w:val="00876973"/>
    <w:rsid w:val="00881552"/>
    <w:rsid w:val="00881C1D"/>
    <w:rsid w:val="008B650E"/>
    <w:rsid w:val="008B7B10"/>
    <w:rsid w:val="008C4FB6"/>
    <w:rsid w:val="008D3695"/>
    <w:rsid w:val="008D7765"/>
    <w:rsid w:val="008E003F"/>
    <w:rsid w:val="008E1C39"/>
    <w:rsid w:val="008E4687"/>
    <w:rsid w:val="008E6DD9"/>
    <w:rsid w:val="009045CE"/>
    <w:rsid w:val="00907336"/>
    <w:rsid w:val="00910D8C"/>
    <w:rsid w:val="00915F13"/>
    <w:rsid w:val="00925946"/>
    <w:rsid w:val="00926A2D"/>
    <w:rsid w:val="009327C2"/>
    <w:rsid w:val="00942D3B"/>
    <w:rsid w:val="009442C4"/>
    <w:rsid w:val="00955344"/>
    <w:rsid w:val="00970C47"/>
    <w:rsid w:val="00983D7D"/>
    <w:rsid w:val="009B5D2F"/>
    <w:rsid w:val="009C2378"/>
    <w:rsid w:val="009C23C6"/>
    <w:rsid w:val="009C72AF"/>
    <w:rsid w:val="009D7EC2"/>
    <w:rsid w:val="009E0373"/>
    <w:rsid w:val="009E0842"/>
    <w:rsid w:val="009E1548"/>
    <w:rsid w:val="009E165B"/>
    <w:rsid w:val="009F0128"/>
    <w:rsid w:val="009F4FAB"/>
    <w:rsid w:val="00A15215"/>
    <w:rsid w:val="00A44926"/>
    <w:rsid w:val="00A51D10"/>
    <w:rsid w:val="00A55A88"/>
    <w:rsid w:val="00A711C1"/>
    <w:rsid w:val="00A77A55"/>
    <w:rsid w:val="00A81CAD"/>
    <w:rsid w:val="00A86C68"/>
    <w:rsid w:val="00A90DAA"/>
    <w:rsid w:val="00AA52AF"/>
    <w:rsid w:val="00AB32B6"/>
    <w:rsid w:val="00AD20AE"/>
    <w:rsid w:val="00AD2B8B"/>
    <w:rsid w:val="00AD69C1"/>
    <w:rsid w:val="00AE603A"/>
    <w:rsid w:val="00AF44FB"/>
    <w:rsid w:val="00AF63E0"/>
    <w:rsid w:val="00B0632F"/>
    <w:rsid w:val="00B067DD"/>
    <w:rsid w:val="00B22970"/>
    <w:rsid w:val="00B502F6"/>
    <w:rsid w:val="00B53BE3"/>
    <w:rsid w:val="00B63B31"/>
    <w:rsid w:val="00B70A2F"/>
    <w:rsid w:val="00B74CAC"/>
    <w:rsid w:val="00B84119"/>
    <w:rsid w:val="00B8442F"/>
    <w:rsid w:val="00B92885"/>
    <w:rsid w:val="00BA3CBF"/>
    <w:rsid w:val="00BB6546"/>
    <w:rsid w:val="00BD26E2"/>
    <w:rsid w:val="00BD36AC"/>
    <w:rsid w:val="00BE7E1A"/>
    <w:rsid w:val="00BF5F7D"/>
    <w:rsid w:val="00BF6AE4"/>
    <w:rsid w:val="00C03114"/>
    <w:rsid w:val="00C21531"/>
    <w:rsid w:val="00C259D6"/>
    <w:rsid w:val="00C332D6"/>
    <w:rsid w:val="00C467E3"/>
    <w:rsid w:val="00C52E58"/>
    <w:rsid w:val="00C75A44"/>
    <w:rsid w:val="00CA7FA9"/>
    <w:rsid w:val="00CB1545"/>
    <w:rsid w:val="00CB274C"/>
    <w:rsid w:val="00CB2A36"/>
    <w:rsid w:val="00CB6DAF"/>
    <w:rsid w:val="00CE46CF"/>
    <w:rsid w:val="00D064A7"/>
    <w:rsid w:val="00D22BD4"/>
    <w:rsid w:val="00D329F8"/>
    <w:rsid w:val="00D34903"/>
    <w:rsid w:val="00D3762A"/>
    <w:rsid w:val="00D44131"/>
    <w:rsid w:val="00D44161"/>
    <w:rsid w:val="00D45A55"/>
    <w:rsid w:val="00D541F4"/>
    <w:rsid w:val="00D55477"/>
    <w:rsid w:val="00D64FB0"/>
    <w:rsid w:val="00D7350B"/>
    <w:rsid w:val="00D83B62"/>
    <w:rsid w:val="00D92880"/>
    <w:rsid w:val="00D94BDE"/>
    <w:rsid w:val="00DA27EC"/>
    <w:rsid w:val="00DA4CFF"/>
    <w:rsid w:val="00DB0E3E"/>
    <w:rsid w:val="00DB7469"/>
    <w:rsid w:val="00DC597C"/>
    <w:rsid w:val="00DD4879"/>
    <w:rsid w:val="00DE00D9"/>
    <w:rsid w:val="00DE2544"/>
    <w:rsid w:val="00E07EE3"/>
    <w:rsid w:val="00E138A3"/>
    <w:rsid w:val="00E14581"/>
    <w:rsid w:val="00E14B6B"/>
    <w:rsid w:val="00E26084"/>
    <w:rsid w:val="00E27C24"/>
    <w:rsid w:val="00E53D00"/>
    <w:rsid w:val="00E70230"/>
    <w:rsid w:val="00E71F32"/>
    <w:rsid w:val="00E72208"/>
    <w:rsid w:val="00E7622A"/>
    <w:rsid w:val="00E85938"/>
    <w:rsid w:val="00E86C5A"/>
    <w:rsid w:val="00EA03C2"/>
    <w:rsid w:val="00EB48A3"/>
    <w:rsid w:val="00EB75AF"/>
    <w:rsid w:val="00EC2F56"/>
    <w:rsid w:val="00EC6360"/>
    <w:rsid w:val="00EC79DE"/>
    <w:rsid w:val="00EE46AF"/>
    <w:rsid w:val="00EF1487"/>
    <w:rsid w:val="00EF50F2"/>
    <w:rsid w:val="00F0584C"/>
    <w:rsid w:val="00F14CB1"/>
    <w:rsid w:val="00F16E3B"/>
    <w:rsid w:val="00F4192A"/>
    <w:rsid w:val="00F45BB0"/>
    <w:rsid w:val="00F51438"/>
    <w:rsid w:val="00F62554"/>
    <w:rsid w:val="00F644E4"/>
    <w:rsid w:val="00F70812"/>
    <w:rsid w:val="00F7423F"/>
    <w:rsid w:val="00F76C69"/>
    <w:rsid w:val="00F77179"/>
    <w:rsid w:val="00F83E8F"/>
    <w:rsid w:val="00F86C0C"/>
    <w:rsid w:val="00FC0302"/>
    <w:rsid w:val="00FD00BC"/>
    <w:rsid w:val="00FD50CA"/>
    <w:rsid w:val="00FE0AE0"/>
    <w:rsid w:val="00FF32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D3FE4E-0CEF-4174-B4C0-AA5B754A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53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5946"/>
    <w:pPr>
      <w:spacing w:line="400" w:lineRule="exact"/>
      <w:jc w:val="both"/>
    </w:pPr>
    <w:rPr>
      <w:rFonts w:eastAsia="標楷體"/>
      <w:sz w:val="32"/>
      <w:szCs w:val="20"/>
    </w:rPr>
  </w:style>
  <w:style w:type="character" w:customStyle="1" w:styleId="a4">
    <w:name w:val="本文 字元"/>
    <w:basedOn w:val="a0"/>
    <w:link w:val="a3"/>
    <w:semiHidden/>
    <w:locked/>
    <w:rsid w:val="0064202D"/>
    <w:rPr>
      <w:rFonts w:cs="Times New Roman"/>
      <w:sz w:val="24"/>
      <w:szCs w:val="24"/>
    </w:rPr>
  </w:style>
  <w:style w:type="paragraph" w:styleId="2">
    <w:name w:val="Body Text Indent 2"/>
    <w:basedOn w:val="a"/>
    <w:link w:val="20"/>
    <w:rsid w:val="00925946"/>
    <w:pPr>
      <w:spacing w:after="120" w:line="480" w:lineRule="auto"/>
      <w:ind w:leftChars="200" w:left="480"/>
    </w:pPr>
  </w:style>
  <w:style w:type="character" w:customStyle="1" w:styleId="20">
    <w:name w:val="本文縮排 2 字元"/>
    <w:basedOn w:val="a0"/>
    <w:link w:val="2"/>
    <w:semiHidden/>
    <w:locked/>
    <w:rsid w:val="0064202D"/>
    <w:rPr>
      <w:rFonts w:cs="Times New Roman"/>
      <w:sz w:val="24"/>
      <w:szCs w:val="24"/>
    </w:rPr>
  </w:style>
  <w:style w:type="paragraph" w:styleId="21">
    <w:name w:val="Body Text 2"/>
    <w:basedOn w:val="a"/>
    <w:link w:val="22"/>
    <w:rsid w:val="00925946"/>
    <w:pPr>
      <w:spacing w:after="120" w:line="480" w:lineRule="auto"/>
    </w:pPr>
  </w:style>
  <w:style w:type="character" w:customStyle="1" w:styleId="22">
    <w:name w:val="本文 2 字元"/>
    <w:basedOn w:val="a0"/>
    <w:link w:val="21"/>
    <w:semiHidden/>
    <w:locked/>
    <w:rsid w:val="0064202D"/>
    <w:rPr>
      <w:rFonts w:cs="Times New Roman"/>
      <w:sz w:val="24"/>
      <w:szCs w:val="24"/>
    </w:rPr>
  </w:style>
  <w:style w:type="paragraph" w:styleId="a5">
    <w:name w:val="header"/>
    <w:basedOn w:val="a"/>
    <w:link w:val="a6"/>
    <w:uiPriority w:val="99"/>
    <w:rsid w:val="00470919"/>
    <w:pPr>
      <w:tabs>
        <w:tab w:val="center" w:pos="4153"/>
        <w:tab w:val="right" w:pos="8306"/>
      </w:tabs>
      <w:snapToGrid w:val="0"/>
    </w:pPr>
    <w:rPr>
      <w:sz w:val="20"/>
      <w:szCs w:val="20"/>
    </w:rPr>
  </w:style>
  <w:style w:type="character" w:customStyle="1" w:styleId="a6">
    <w:name w:val="頁首 字元"/>
    <w:basedOn w:val="a0"/>
    <w:link w:val="a5"/>
    <w:uiPriority w:val="99"/>
    <w:locked/>
    <w:rsid w:val="00470919"/>
    <w:rPr>
      <w:rFonts w:cs="Times New Roman"/>
      <w:kern w:val="2"/>
    </w:rPr>
  </w:style>
  <w:style w:type="paragraph" w:styleId="a7">
    <w:name w:val="footer"/>
    <w:basedOn w:val="a"/>
    <w:link w:val="a8"/>
    <w:uiPriority w:val="99"/>
    <w:rsid w:val="00470919"/>
    <w:pPr>
      <w:tabs>
        <w:tab w:val="center" w:pos="4153"/>
        <w:tab w:val="right" w:pos="8306"/>
      </w:tabs>
      <w:snapToGrid w:val="0"/>
    </w:pPr>
    <w:rPr>
      <w:sz w:val="20"/>
      <w:szCs w:val="20"/>
    </w:rPr>
  </w:style>
  <w:style w:type="character" w:customStyle="1" w:styleId="a8">
    <w:name w:val="頁尾 字元"/>
    <w:basedOn w:val="a0"/>
    <w:link w:val="a7"/>
    <w:uiPriority w:val="99"/>
    <w:locked/>
    <w:rsid w:val="00470919"/>
    <w:rPr>
      <w:rFonts w:cs="Times New Roman"/>
      <w:kern w:val="2"/>
    </w:rPr>
  </w:style>
  <w:style w:type="table" w:styleId="a9">
    <w:name w:val="Table Grid"/>
    <w:basedOn w:val="a1"/>
    <w:uiPriority w:val="59"/>
    <w:locked/>
    <w:rsid w:val="003A27BA"/>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5D5638"/>
    <w:rPr>
      <w:color w:val="0000FF"/>
      <w:u w:val="single"/>
    </w:rPr>
  </w:style>
  <w:style w:type="paragraph" w:styleId="ab">
    <w:name w:val="List Paragraph"/>
    <w:basedOn w:val="a"/>
    <w:link w:val="ac"/>
    <w:qFormat/>
    <w:rsid w:val="00EC2F56"/>
    <w:pPr>
      <w:ind w:leftChars="200" w:left="480"/>
    </w:pPr>
  </w:style>
  <w:style w:type="paragraph" w:styleId="ad">
    <w:name w:val="Balloon Text"/>
    <w:basedOn w:val="a"/>
    <w:link w:val="ae"/>
    <w:rsid w:val="00EC2F56"/>
    <w:rPr>
      <w:rFonts w:asciiTheme="majorHAnsi" w:eastAsiaTheme="majorEastAsia" w:hAnsiTheme="majorHAnsi" w:cstheme="majorBidi"/>
      <w:sz w:val="18"/>
      <w:szCs w:val="18"/>
    </w:rPr>
  </w:style>
  <w:style w:type="character" w:customStyle="1" w:styleId="ae">
    <w:name w:val="註解方塊文字 字元"/>
    <w:basedOn w:val="a0"/>
    <w:link w:val="ad"/>
    <w:rsid w:val="00EC2F56"/>
    <w:rPr>
      <w:rFonts w:asciiTheme="majorHAnsi" w:eastAsiaTheme="majorEastAsia" w:hAnsiTheme="majorHAnsi" w:cstheme="majorBidi"/>
      <w:kern w:val="2"/>
      <w:sz w:val="18"/>
      <w:szCs w:val="18"/>
    </w:rPr>
  </w:style>
  <w:style w:type="paragraph" w:styleId="af">
    <w:name w:val="Salutation"/>
    <w:basedOn w:val="a"/>
    <w:next w:val="a"/>
    <w:link w:val="af0"/>
    <w:rsid w:val="002D7AA8"/>
    <w:rPr>
      <w:rFonts w:eastAsia="標楷體"/>
      <w:color w:val="000000"/>
    </w:rPr>
  </w:style>
  <w:style w:type="character" w:customStyle="1" w:styleId="af0">
    <w:name w:val="問候 字元"/>
    <w:basedOn w:val="a0"/>
    <w:link w:val="af"/>
    <w:rsid w:val="002D7AA8"/>
    <w:rPr>
      <w:rFonts w:eastAsia="標楷體"/>
      <w:color w:val="000000"/>
      <w:kern w:val="2"/>
      <w:sz w:val="24"/>
      <w:szCs w:val="24"/>
    </w:rPr>
  </w:style>
  <w:style w:type="paragraph" w:styleId="af1">
    <w:name w:val="Closing"/>
    <w:basedOn w:val="a"/>
    <w:link w:val="af2"/>
    <w:unhideWhenUsed/>
    <w:rsid w:val="002D7AA8"/>
    <w:pPr>
      <w:ind w:leftChars="1800" w:left="100"/>
    </w:pPr>
    <w:rPr>
      <w:rFonts w:eastAsia="標楷體"/>
      <w:color w:val="000000"/>
    </w:rPr>
  </w:style>
  <w:style w:type="character" w:customStyle="1" w:styleId="af2">
    <w:name w:val="結語 字元"/>
    <w:basedOn w:val="a0"/>
    <w:link w:val="af1"/>
    <w:rsid w:val="002D7AA8"/>
    <w:rPr>
      <w:rFonts w:eastAsia="標楷體"/>
      <w:color w:val="000000"/>
      <w:kern w:val="2"/>
      <w:sz w:val="24"/>
      <w:szCs w:val="24"/>
    </w:rPr>
  </w:style>
  <w:style w:type="paragraph" w:styleId="af3">
    <w:name w:val="Body Text Indent"/>
    <w:basedOn w:val="a"/>
    <w:link w:val="af4"/>
    <w:semiHidden/>
    <w:unhideWhenUsed/>
    <w:rsid w:val="00EF50F2"/>
    <w:pPr>
      <w:spacing w:after="120"/>
      <w:ind w:leftChars="200" w:left="480"/>
    </w:pPr>
  </w:style>
  <w:style w:type="character" w:customStyle="1" w:styleId="af4">
    <w:name w:val="本文縮排 字元"/>
    <w:basedOn w:val="a0"/>
    <w:link w:val="af3"/>
    <w:semiHidden/>
    <w:rsid w:val="00EF50F2"/>
    <w:rPr>
      <w:kern w:val="2"/>
      <w:sz w:val="24"/>
      <w:szCs w:val="24"/>
    </w:rPr>
  </w:style>
  <w:style w:type="paragraph" w:customStyle="1" w:styleId="Default">
    <w:name w:val="Default"/>
    <w:uiPriority w:val="99"/>
    <w:rsid w:val="00EF50F2"/>
    <w:pPr>
      <w:widowControl w:val="0"/>
      <w:autoSpaceDE w:val="0"/>
      <w:autoSpaceDN w:val="0"/>
      <w:adjustRightInd w:val="0"/>
    </w:pPr>
    <w:rPr>
      <w:rFonts w:ascii="標楷體o...." w:eastAsia="標楷體o...." w:cs="標楷體o...."/>
      <w:color w:val="000000"/>
      <w:sz w:val="24"/>
      <w:szCs w:val="24"/>
    </w:rPr>
  </w:style>
  <w:style w:type="paragraph" w:styleId="af5">
    <w:name w:val="Plain Text"/>
    <w:basedOn w:val="a"/>
    <w:link w:val="af6"/>
    <w:rsid w:val="00DD4879"/>
    <w:rPr>
      <w:rFonts w:ascii="細明體" w:eastAsia="細明體" w:hAnsi="Courier New"/>
      <w:szCs w:val="20"/>
      <w:lang w:val="x-none" w:eastAsia="x-none"/>
    </w:rPr>
  </w:style>
  <w:style w:type="character" w:customStyle="1" w:styleId="af6">
    <w:name w:val="純文字 字元"/>
    <w:basedOn w:val="a0"/>
    <w:link w:val="af5"/>
    <w:rsid w:val="00DD4879"/>
    <w:rPr>
      <w:rFonts w:ascii="細明體" w:eastAsia="細明體" w:hAnsi="Courier New"/>
      <w:kern w:val="2"/>
      <w:sz w:val="24"/>
      <w:lang w:val="x-none" w:eastAsia="x-none"/>
    </w:rPr>
  </w:style>
  <w:style w:type="character" w:customStyle="1" w:styleId="ac">
    <w:name w:val="清單段落 字元"/>
    <w:link w:val="ab"/>
    <w:rsid w:val="007A0F94"/>
    <w:rPr>
      <w:kern w:val="2"/>
      <w:sz w:val="24"/>
      <w:szCs w:val="24"/>
    </w:rPr>
  </w:style>
  <w:style w:type="character" w:customStyle="1" w:styleId="210">
    <w:name w:val="本文縮排 2 字元1"/>
    <w:basedOn w:val="a0"/>
    <w:rsid w:val="00D83B62"/>
    <w:rPr>
      <w:rFonts w:ascii="Times New Roman" w:eastAsia="新細明體" w:hAnsi="Times New Roman" w:cs="Times New Roman"/>
      <w:kern w:val="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0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u.edu.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com.tw/&#32218;&#19978;&#38928;&#32004;/&#23416;&#29983;&#39636;&#27298;" TargetMode="External"/><Relationship Id="rId4" Type="http://schemas.openxmlformats.org/officeDocument/2006/relationships/settings" Target="settings.xml"/><Relationship Id="rId9" Type="http://schemas.openxmlformats.org/officeDocument/2006/relationships/hyperlink" Target="https://service.ch.com.tw/mcucheck/)%20(https://www.mcu.edu.tw/student/new-query/default.asp)&#8594;&#35387;&#20874;/"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B42DE-BA23-4B05-831A-05F61FA0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324</Words>
  <Characters>1847</Characters>
  <Application>Microsoft Office Word</Application>
  <DocSecurity>0</DocSecurity>
  <Lines>15</Lines>
  <Paragraphs>4</Paragraphs>
  <ScaleCrop>false</ScaleCrop>
  <Company>CMT</Company>
  <LinksUpToDate>false</LinksUpToDate>
  <CharactersWithSpaces>2167</CharactersWithSpaces>
  <SharedDoc>false</SharedDoc>
  <HLinks>
    <vt:vector size="6" baseType="variant">
      <vt:variant>
        <vt:i4>589914</vt:i4>
      </vt:variant>
      <vt:variant>
        <vt:i4>0</vt:i4>
      </vt:variant>
      <vt:variant>
        <vt:i4>0</vt:i4>
      </vt:variant>
      <vt:variant>
        <vt:i4>5</vt:i4>
      </vt:variant>
      <vt:variant>
        <vt:lpwstr>http://webhd.mcu.edu.tw/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銘傳大學 教育部各類學生學雜費優待減免申辦繳驗之優待身份證明</dc:title>
  <dc:creator>劉曉雯</dc:creator>
  <cp:lastModifiedBy>mcu</cp:lastModifiedBy>
  <cp:revision>3</cp:revision>
  <cp:lastPrinted>2020-05-20T01:53:00Z</cp:lastPrinted>
  <dcterms:created xsi:type="dcterms:W3CDTF">2023-05-12T07:55:00Z</dcterms:created>
  <dcterms:modified xsi:type="dcterms:W3CDTF">2023-05-12T08:22:00Z</dcterms:modified>
</cp:coreProperties>
</file>